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ДОЛЖНОСТНАЯ ИНСТРУКЦИЯ РУКОВОДИТЕЛЯ</w:t>
      </w:r>
    </w:p>
    <w:p>
      <w:pPr>
        <w:jc w:val="center"/>
      </w:pPr>
      <w:r>
        <w:t>Центра образования естественно-научной и технологической направленностей «Точка роста»</w:t>
      </w:r>
    </w:p>
    <w:p>
      <w:pPr>
        <w:jc w:val="center"/>
      </w:pPr>
      <w:r>
        <w:t>на базе МО</w:t>
      </w:r>
      <w:r>
        <w:rPr>
          <w:lang w:val="ru-RU"/>
        </w:rPr>
        <w:t>Б</w:t>
      </w:r>
      <w:r>
        <w:t xml:space="preserve">У </w:t>
      </w:r>
      <w:r>
        <w:rPr>
          <w:rFonts w:hint="default"/>
          <w:lang w:val="ru-RU"/>
        </w:rPr>
        <w:t xml:space="preserve">«Пружининская </w:t>
      </w:r>
      <w:r>
        <w:t>СШ</w:t>
      </w:r>
      <w:r>
        <w:rPr>
          <w:rFonts w:hint="default"/>
          <w:lang w:val="ru-RU"/>
        </w:rPr>
        <w:t>»</w:t>
      </w: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b/>
        </w:rPr>
      </w:pPr>
      <w:r>
        <w:t>1</w:t>
      </w:r>
      <w:r>
        <w:rPr>
          <w:b/>
        </w:rPr>
        <w:t>. Общие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1.1.</w:t>
      </w:r>
      <w:r>
        <w:tab/>
      </w:r>
      <w:r>
        <w:t>Настоящая должностная инструкция руководителя Центра образования естественно-научной и технологической направленности «Точка роста» не базе МО</w:t>
      </w:r>
      <w:r>
        <w:rPr>
          <w:lang w:val="ru-RU"/>
        </w:rPr>
        <w:t>Б</w:t>
      </w:r>
      <w:r>
        <w:t xml:space="preserve">У </w:t>
      </w:r>
      <w:r>
        <w:rPr>
          <w:rFonts w:hint="default"/>
          <w:lang w:val="ru-RU"/>
        </w:rPr>
        <w:t xml:space="preserve">«Пружининская </w:t>
      </w:r>
      <w:r>
        <w:t>СШ</w:t>
      </w:r>
      <w:r>
        <w:rPr>
          <w:rFonts w:hint="default"/>
          <w:lang w:val="ru-RU"/>
        </w:rPr>
        <w:t>»</w:t>
      </w:r>
      <w:r>
        <w:t xml:space="preserve"> (далее - инструкция. Центр, Учреждение) разработана на основе Положения о Положение о Центре образования естественнонаучной и технологической направленностей «Точка роста» на базе муниципального общеобразовательного учреждения «</w:t>
      </w:r>
      <w:r>
        <w:rPr>
          <w:lang w:val="ru-RU"/>
        </w:rPr>
        <w:t>Пружининская</w:t>
      </w:r>
      <w:r>
        <w:rPr>
          <w:rFonts w:hint="default"/>
          <w:lang w:val="ru-RU"/>
        </w:rPr>
        <w:t xml:space="preserve"> с</w:t>
      </w:r>
      <w:r>
        <w:t>редняя школ</w:t>
      </w:r>
      <w:r>
        <w:rPr>
          <w:lang w:val="ru-RU"/>
        </w:rPr>
        <w:t>а</w:t>
      </w:r>
      <w:r>
        <w:t>» 1.2.</w:t>
      </w:r>
      <w:r>
        <w:tab/>
      </w:r>
      <w:r>
        <w:t>Руководитель Центра назначается директором образовательного Учреждения приказом по Учреждению.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1.3.</w:t>
      </w:r>
      <w:r>
        <w:tab/>
      </w:r>
      <w:r>
        <w:t>Руководителем Центра может стать сам директор или назначается один из заместителей директора Учреждения в рамках исполняемых им должностных обязанностей либо по совместительству, имеющий высшее профессиональное образование и стаж работы не менее 5 лет на педагогических или руководящих должностях в учреждениях, соответствующих профилю работы учреждения образования.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1.4.</w:t>
      </w:r>
      <w:r>
        <w:tab/>
      </w:r>
      <w:r>
        <w:t>Размер оплаты труда руководителя Центра определяется директором Учреждения в соответствии и в пределах фонда оплаты труда.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1.5.</w:t>
      </w:r>
      <w:r>
        <w:tab/>
      </w:r>
      <w:r>
        <w:t>Руководитель Центра должен знать: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-</w:t>
      </w:r>
      <w:r>
        <w:tab/>
      </w:r>
      <w:r>
        <w:t>Конституцию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-</w:t>
      </w:r>
      <w:r>
        <w:tab/>
      </w:r>
      <w: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-</w:t>
      </w:r>
      <w:r>
        <w:tab/>
      </w:r>
      <w:r>
        <w:t>Конвенцию о правах ребенка.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-</w:t>
      </w:r>
      <w:r>
        <w:tab/>
      </w:r>
      <w:r>
        <w:t>Педагогику, педагогическую психологию, достижения современной психолого-педагогической науки и практики.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-</w:t>
      </w:r>
      <w:r>
        <w:tab/>
      </w:r>
      <w:r>
        <w:t>Основы физиологии, гигиены.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-</w:t>
      </w:r>
      <w:r>
        <w:tab/>
      </w:r>
      <w:r>
        <w:t>Теорию и методы управления образовательными системами.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-</w:t>
      </w:r>
      <w:r>
        <w:tab/>
      </w:r>
      <w:r>
        <w:t>Основы экологии, экономики, права, социологии.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-</w:t>
      </w:r>
      <w:r>
        <w:tab/>
      </w:r>
      <w:r>
        <w:t>Организацию финансово-хозяйственной деятельности учреждения.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-</w:t>
      </w:r>
      <w:r>
        <w:tab/>
      </w:r>
      <w:r>
        <w:t>Административное, трудовое и хозяйственное законодательство.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-</w:t>
      </w:r>
      <w:r>
        <w:tab/>
      </w:r>
      <w:r>
        <w:t>Правила и нормы охраны труда, техники безопасности и противопожарной защиты.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1.6.</w:t>
      </w:r>
      <w:r>
        <w:tab/>
      </w:r>
      <w:r>
        <w:t>Руководитель Центра подчиняется непосредственно директору учреждения.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1.7. На время отсутствия руководителя Центра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/>
        </w:rPr>
      </w:pPr>
      <w:r>
        <w:t>2.</w:t>
      </w:r>
      <w:r>
        <w:tab/>
      </w:r>
      <w:r>
        <w:rPr>
          <w:b/>
        </w:rPr>
        <w:t>Должностные обязанности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Руководитель Центра: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1.</w:t>
      </w:r>
      <w:r>
        <w:tab/>
      </w:r>
      <w:r>
        <w:t>руководит деятельностью Центра;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2.</w:t>
      </w:r>
      <w:r>
        <w:tab/>
      </w:r>
      <w:r>
        <w:t>организует образовательный процесс и внеурочную деятельность учащихся в «Точке роста»;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3.</w:t>
      </w:r>
      <w:r>
        <w:tab/>
      </w:r>
      <w:r>
        <w:t>обеспечивает выполнение учебных планов, общеобразовательных и программ дополнительного образования;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4.</w:t>
      </w:r>
      <w:r>
        <w:tab/>
      </w:r>
      <w:r>
        <w:t>принимает меры по методическому обеспечению учебно-воспитательного процесса;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5.</w:t>
      </w:r>
      <w:r>
        <w:tab/>
      </w:r>
      <w:r>
        <w:t>организует заключение договоров с заинтересованными предприятиями, учреждениями и организациями по подготовке кадров;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6.</w:t>
      </w:r>
      <w:r>
        <w:tab/>
      </w:r>
      <w:r>
        <w:t>обеспечивает комплектование Центра учащимися;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7.</w:t>
      </w:r>
      <w:r>
        <w:tab/>
      </w:r>
      <w:r>
        <w:t>принимает меры по сохранению контингента учащихся;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8.</w:t>
      </w:r>
      <w:r>
        <w:tab/>
      </w:r>
      <w:r>
        <w:t>вносит предложения руководству Учреждения по подбору и расстановке кадров;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9.обеспечивает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3. Обязанности: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/>
        </w:rPr>
      </w:pPr>
      <w:r>
        <w:rPr>
          <w:b/>
        </w:rPr>
        <w:t>Руководитель Центра обязан: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1. Осуществлять оперативное руководство Центром.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2.</w:t>
      </w:r>
      <w:r>
        <w:tab/>
      </w:r>
      <w:r>
        <w:t>Согласовывать программы развития, планы работ, отчеты и сметы расходов Центра с директором Учреждения.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3.</w:t>
      </w:r>
      <w:r>
        <w:tab/>
      </w:r>
      <w: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4.0тчитываться перед директором Учреждения о результатах работы Центра.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5.Выполнять иные обязанности, предусмотренные законодательством, уставом Учреждения.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4.</w:t>
      </w:r>
      <w:r>
        <w:tab/>
      </w:r>
      <w:r>
        <w:t>Права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Руководитель Центра образования вправе: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1.</w:t>
      </w:r>
      <w:r>
        <w:tab/>
      </w:r>
      <w:r>
        <w:t>Знакомиться с проектами решений руководства Учреждения, касающихся деятельности подразделения.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2.</w:t>
      </w:r>
      <w:r>
        <w:tab/>
      </w:r>
      <w:r>
        <w:t>Участвовать в обсуждении вопросов, касающихся исполняемых им должностных обязанностей.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3.</w:t>
      </w:r>
      <w:r>
        <w:tab/>
      </w:r>
      <w:r>
        <w:t>Вносить на рассмотрение руководства Учреждения предложения по улучшению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4.</w:t>
      </w:r>
      <w:r>
        <w:tab/>
      </w:r>
      <w:r>
        <w:t>Осуществлять взаимодействие Центра с сотрудниками всего Учреждения.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5.</w:t>
      </w:r>
      <w:r>
        <w:tab/>
      </w:r>
      <w:r>
        <w:t>Осуществлять подбор и расстановку кадров Центра, прием на работу которых осуществляется приказом директора Учреждения.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6.</w:t>
      </w:r>
      <w:r>
        <w:tab/>
      </w:r>
      <w:r>
        <w:t>Подписывать и визировать документы в пределах своей компетенции.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7.</w:t>
      </w:r>
      <w:r>
        <w:tab/>
      </w:r>
      <w:r>
        <w:t>Требовать от руководства Учреждения оказания содействия в исполнении своих должностных обязанностей и прав.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8.</w:t>
      </w:r>
      <w:r>
        <w:tab/>
      </w:r>
      <w:r>
        <w:t>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9. Осуществлять подготовку учащихся к участию в конкурсах, олимпиадах, конференциях и иных мероприятиях по профилю направлений деятельности Центра.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10. По согласованию с директором Учреждения осуществлять организацию и проведение мероприятий по профилю направлений деятельности Центра.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 xml:space="preserve">5. </w:t>
      </w:r>
      <w:r>
        <w:rPr>
          <w:b/>
        </w:rPr>
        <w:t>Ответственность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Руководитель Центра несет ответственность: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1.</w:t>
      </w:r>
      <w:r>
        <w:tab/>
      </w:r>
      <w: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2.</w:t>
      </w:r>
      <w:r>
        <w:tab/>
      </w:r>
      <w:r>
        <w:t>За правонарушения, совершенные в процессе осуществления своей деятельности, - в пределах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определенных действующим административным, уголовным и гражданским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3.</w:t>
      </w:r>
      <w:r>
        <w:tab/>
      </w:r>
      <w: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/>
        </w:rPr>
      </w:pPr>
      <w:r>
        <w:t xml:space="preserve">6. </w:t>
      </w:r>
      <w:r>
        <w:rPr>
          <w:b/>
        </w:rPr>
        <w:t>Заключительные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6.1.</w:t>
      </w:r>
      <w:r>
        <w:tab/>
      </w:r>
      <w:r>
        <w:t xml:space="preserve">Настоящая должностная инструкция разработана на основе Профессионального стандарта, утвержденного Приказом Министерства труда социальной защиты Российской Федерации от 08.09.2015 </w:t>
      </w:r>
      <w:r>
        <w:rPr>
          <w:lang w:val="en-US"/>
        </w:rPr>
        <w:t>N</w:t>
      </w:r>
      <w:r>
        <w:t xml:space="preserve"> 613н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6.2.</w:t>
      </w:r>
      <w:r>
        <w:tab/>
      </w:r>
      <w:r>
        <w:t>Должностная инструкция изготавливается в двух идентичных экземплярах и утверждается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руководителем Учреждения.</w:t>
      </w:r>
      <w:r>
        <w:tab/>
      </w:r>
      <w:r>
        <w:rPr>
          <w:vertAlign w:val="superscript"/>
        </w:rPr>
        <w:t>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6.3.</w:t>
      </w:r>
      <w:r>
        <w:tab/>
      </w: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6.4.</w:t>
      </w:r>
      <w:r>
        <w:tab/>
      </w:r>
      <w: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>6.5.</w:t>
      </w:r>
      <w:r>
        <w:tab/>
      </w:r>
      <w: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С Должностной инструкцией</w:t>
      </w:r>
      <w:r>
        <w:rPr>
          <w:rFonts w:hint="default"/>
          <w:lang w:val="ru-RU"/>
        </w:rPr>
        <w:t xml:space="preserve"> </w:t>
      </w:r>
      <w:r>
        <w:t>ознакомил</w:t>
      </w:r>
      <w:r>
        <w:rPr>
          <w:lang w:val="ru-RU"/>
        </w:rPr>
        <w:t>ась</w:t>
      </w:r>
      <w:r>
        <w:t>__________</w:t>
      </w:r>
      <w:r>
        <w:rPr>
          <w:rFonts w:hint="default"/>
          <w:lang w:val="ru-RU"/>
        </w:rPr>
        <w:t xml:space="preserve">                  </w:t>
      </w:r>
      <w:r>
        <w:t>“</w:t>
      </w:r>
      <w:r>
        <w:rPr>
          <w:rFonts w:hint="default"/>
          <w:lang w:val="ru-RU"/>
        </w:rPr>
        <w:t xml:space="preserve">30 </w:t>
      </w:r>
      <w:r>
        <w:rPr>
          <w:lang w:val="en-US"/>
        </w:rPr>
        <w:t>”</w:t>
      </w:r>
      <w:r>
        <w:rPr>
          <w:lang w:val="ru-RU"/>
        </w:rPr>
        <w:t>декабря</w:t>
      </w:r>
      <w:r>
        <w:rPr>
          <w:rFonts w:hint="default"/>
          <w:lang w:val="ru-RU"/>
        </w:rPr>
        <w:t xml:space="preserve"> </w:t>
      </w:r>
      <w:r>
        <w:t>202</w:t>
      </w:r>
      <w:r>
        <w:rPr>
          <w:rFonts w:hint="default"/>
          <w:lang w:val="ru-RU"/>
        </w:rPr>
        <w:t xml:space="preserve">2 </w:t>
      </w:r>
      <w:r>
        <w:t>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Экземпляр данной должностной инструкции получил</w:t>
      </w:r>
      <w:r>
        <w:rPr>
          <w:lang w:val="ru-RU"/>
        </w:rPr>
        <w:t>а</w:t>
      </w:r>
      <w:r>
        <w:t>________</w:t>
      </w:r>
      <w:r>
        <w:rPr>
          <w:rFonts w:hint="default"/>
          <w:lang w:val="ru-RU"/>
        </w:rPr>
        <w:t xml:space="preserve">   </w:t>
      </w:r>
      <w:r>
        <w:t>“</w:t>
      </w:r>
      <w:r>
        <w:rPr>
          <w:rFonts w:hint="default"/>
          <w:lang w:val="ru-RU"/>
        </w:rPr>
        <w:t xml:space="preserve">30 </w:t>
      </w:r>
      <w:r>
        <w:rPr>
          <w:lang w:val="en-US"/>
        </w:rPr>
        <w:t>”</w:t>
      </w:r>
      <w:r>
        <w:rPr>
          <w:lang w:val="ru-RU"/>
        </w:rPr>
        <w:t>декабря</w:t>
      </w:r>
      <w:r>
        <w:rPr>
          <w:rFonts w:hint="default"/>
          <w:lang w:val="ru-RU"/>
        </w:rPr>
        <w:t xml:space="preserve"> </w:t>
      </w:r>
      <w:r>
        <w:t>202</w:t>
      </w:r>
      <w:r>
        <w:rPr>
          <w:rFonts w:hint="default"/>
          <w:lang w:val="ru-RU"/>
        </w:rPr>
        <w:t xml:space="preserve">2 </w:t>
      </w:r>
      <w:r>
        <w:t>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bookmarkStart w:id="0" w:name="_GoBack"/>
      <w:bookmarkEnd w:id="0"/>
    </w:p>
    <w:p/>
    <w:sectPr>
      <w:pgSz w:w="11909" w:h="16834"/>
      <w:pgMar w:top="1430" w:right="1440" w:bottom="1430" w:left="144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B5"/>
    <w:rsid w:val="000A63C5"/>
    <w:rsid w:val="001145B5"/>
    <w:rsid w:val="003115CC"/>
    <w:rsid w:val="00694735"/>
    <w:rsid w:val="00703D40"/>
    <w:rsid w:val="00D3472F"/>
    <w:rsid w:val="1E9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972</Words>
  <Characters>5541</Characters>
  <Lines>46</Lines>
  <Paragraphs>12</Paragraphs>
  <TotalTime>2</TotalTime>
  <ScaleCrop>false</ScaleCrop>
  <LinksUpToDate>false</LinksUpToDate>
  <CharactersWithSpaces>6501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2023-01-06T17:10:00Z</dcterms:created>
  <dc:creator>Пользователь Windows</dc:creator>
  <cp:lastModifiedBy>Пользователь</cp:lastModifiedBy>
  <cp:lastPrinted>2023-01-09T14:51:15Z</cp:lastPrinted>
  <dcterms:modified xsi:type="dcterms:W3CDTF">2023-01-09T14:52:13Z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D7023EF8336841339459F8EFFC9A3E22</vt:lpwstr>
  </property>
</Properties>
</file>