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Пружининская</w:t>
      </w:r>
      <w:proofErr w:type="spellEnd"/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 </w:t>
      </w:r>
    </w:p>
    <w:p w:rsidR="0076793C" w:rsidRDefault="0076793C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93C" w:rsidRDefault="0076793C" w:rsidP="00767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приказом  по школе</w:t>
      </w:r>
    </w:p>
    <w:p w:rsidR="00BD3490" w:rsidRPr="00BD3490" w:rsidRDefault="00303CAA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>01-09/68 от 01.09.2021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90"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90" w:rsidRPr="00BD3490" w:rsidRDefault="00BD3490" w:rsidP="00BD3490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6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D3490" w:rsidRPr="00BD3490" w:rsidRDefault="00BD3490" w:rsidP="00BD3490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школы……………….</w:t>
      </w:r>
    </w:p>
    <w:p w:rsidR="00BD3490" w:rsidRDefault="00BD3490" w:rsidP="00BD3490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Бучнева А.Б.</w:t>
      </w:r>
    </w:p>
    <w:p w:rsidR="0076793C" w:rsidRDefault="0076793C" w:rsidP="00BD3490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D3490" w:rsidRPr="00BD3490" w:rsidRDefault="00303CAA" w:rsidP="00BD3490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3490"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:rsidR="00BD3490" w:rsidRPr="00BD3490" w:rsidRDefault="00BD3490" w:rsidP="0076793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0" w:rsidRPr="00BD3490" w:rsidRDefault="00BD3490" w:rsidP="00BD3490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</w:t>
      </w:r>
    </w:p>
    <w:p w:rsidR="00BD3490" w:rsidRPr="00BD3490" w:rsidRDefault="00BD3490" w:rsidP="00BD3490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духовно-нравственной культуры народов России</w:t>
      </w:r>
    </w:p>
    <w:p w:rsidR="00BD3490" w:rsidRPr="0076793C" w:rsidRDefault="00BD3490" w:rsidP="0076793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класс </w:t>
      </w: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BD3490" w:rsidRPr="00BD3490" w:rsidRDefault="00BD3490" w:rsidP="00BD3490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Конюхова Л.В.</w:t>
      </w:r>
    </w:p>
    <w:p w:rsidR="00BD3490" w:rsidRPr="00BD3490" w:rsidRDefault="00BD3490" w:rsidP="00BD349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D3490" w:rsidRPr="00BD3490" w:rsidRDefault="00BD3490" w:rsidP="00BD3490">
      <w:pPr>
        <w:spacing w:after="0" w:line="240" w:lineRule="auto"/>
        <w:ind w:left="24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D3490" w:rsidRPr="00BD3490" w:rsidRDefault="00BD3490" w:rsidP="00BD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Default="0076793C" w:rsidP="00BD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D3490" w:rsidRPr="00BD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76793C" w:rsidRPr="00BD3490" w:rsidRDefault="0076793C" w:rsidP="00BD3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Пружинино</w:t>
      </w:r>
      <w:proofErr w:type="spellEnd"/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CAA" w:rsidRPr="00303CAA" w:rsidRDefault="00BD3490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03CAA"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Закон «Об образовании в Российской Федерации» от 29.12.2012 г. № 273-ФЗ.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  <w:proofErr w:type="gramEnd"/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Письмо Министерства просвещения Российской Федерации «Об организации основного общего образования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 в 2021/2022 учебном году».  АБ-1362/07 от 27.08.2021 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обучающихся с умственной отсталостью, утвержденный приказом Министерства образования и науки Российской Федерации от 19 декабря 2014 г. №1599. </w:t>
      </w:r>
      <w:proofErr w:type="gramEnd"/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</w:t>
      </w:r>
      <w:proofErr w:type="gramEnd"/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ДЛ-13/08вн)</w:t>
      </w:r>
      <w:proofErr w:type="gramEnd"/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Постановление Главного государственного санитарного врача Российской Федерации от 30.06.2020 № 16 «Об утверждении санитарн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эпидемиологических правил СП 3.1/2.4.3598-20 "Санитарно-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(COVID-19)" (с изменениями на 24 марта 2021 года). Настоящее постановление действует до 1 января 2022 года.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proofErr w:type="gram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14. Приказ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590,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 Приказ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02.12.2019 N 649 «Об утверждении Целевой модели цифровой образовательной среды».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Письмо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Письмо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19.01.2018 № 08-96 «О методических рекомендациях»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России"»).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Программы учебного курса «Основы духовно-нравственной культуры народов России» авторы: Н.Ф. Виноградова, В.И. Власенко, А.В. Поляков </w:t>
      </w:r>
    </w:p>
    <w:p w:rsidR="00303CAA" w:rsidRP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Программа воспитания МОБУ «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Пружининская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СШ», утвержденная приказом № 01-09/21 от 22.03.2021 г.</w:t>
      </w:r>
    </w:p>
    <w:p w:rsidR="00303CAA" w:rsidRDefault="00303CAA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Учебный план  МОБУ «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Пружининская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СШ» на 2021 -2022 </w:t>
      </w:r>
      <w:proofErr w:type="spellStart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</w:t>
      </w:r>
      <w:proofErr w:type="spellEnd"/>
      <w:r w:rsidRPr="003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утвержденный приказом № 01-09/68  от 01.09.2021 г.   </w:t>
      </w:r>
    </w:p>
    <w:p w:rsidR="00BD3490" w:rsidRPr="00BD3490" w:rsidRDefault="00BD3490" w:rsidP="00303C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реализуется 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767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76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Граф, 2017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90" w:rsidRPr="00BD3490" w:rsidRDefault="00BD3490" w:rsidP="00BD3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76793C" w:rsidRDefault="00BD3490" w:rsidP="00767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соответствует требованиям ФГОС ООО.</w:t>
      </w: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3490" w:rsidRP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предмета.</w:t>
      </w:r>
    </w:p>
    <w:p w:rsidR="00BD3490" w:rsidRP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Предмет  «Основы  духовно-нравственной  культуры  народов  России»  является частью всего учебно-воспитательного процесса и тесно  связан  с  содержанием  других  предметных  областей,  прежде  всего, таких как «Обществознание», «Литература», «История», «Изобразительное  искусство».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средством обучения является учебник, который построен в полном соответствии  с  программой  обучения.  Вместе  с  тем, учитель может использовать  разнообразные средства ИКТ, что обогащает содержание и методы проведения уроков. </w:t>
      </w:r>
    </w:p>
    <w:p w:rsidR="00BD3490" w:rsidRPr="00BD3490" w:rsidRDefault="00BD3490" w:rsidP="00BD34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организации </w:t>
      </w:r>
      <w:proofErr w:type="gramStart"/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курсу</w:t>
      </w:r>
      <w:proofErr w:type="gramEnd"/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духовно-нравственной культуры народов России»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 </w:t>
      </w:r>
      <w:proofErr w:type="spellStart"/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Культуроведческий</w:t>
      </w:r>
      <w:proofErr w:type="spellEnd"/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принцип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</w:t>
      </w:r>
      <w:proofErr w:type="spellStart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эмпатию</w:t>
      </w:r>
      <w:proofErr w:type="spellEnd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гуманизм и др. 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 </w:t>
      </w:r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  </w:t>
      </w:r>
      <w:proofErr w:type="spellStart"/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природосообразности</w:t>
      </w:r>
      <w:proofErr w:type="spellEnd"/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</w:t>
      </w:r>
      <w:proofErr w:type="spellStart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фактологическую</w:t>
      </w:r>
      <w:proofErr w:type="spellEnd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сторону явления.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 </w:t>
      </w:r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диалогичности.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 </w:t>
      </w:r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краеведения.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</w:t>
      </w:r>
      <w:proofErr w:type="gramEnd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общероссийской культуры.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 </w:t>
      </w:r>
      <w:r w:rsidRPr="00BD3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 поступательности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</w:t>
      </w:r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преемственные </w:t>
      </w:r>
      <w:proofErr w:type="gramStart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линии</w:t>
      </w:r>
      <w:proofErr w:type="gramEnd"/>
      <w:r w:rsidRPr="00BD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предмета.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Исходя из этого, главной особенностью этого курса является  представление 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культурообразующего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содержания  духовно-нравственного  воспитания.  Именно 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культурообразующее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2015-2016 учебном году учебный предмет ОДНКНР включён в часть учебного плана, </w:t>
      </w:r>
      <w:proofErr w:type="gram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proofErr w:type="gram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 образовательных отношений. На изучение предмета  </w:t>
      </w:r>
      <w:r w:rsidRPr="00BD34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духовно-нравственной культуры народов России»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основной школы отводится всего 17 часов (первое  полугодие), занятия (уроки) проводятся 1 учебный час в неделю.</w:t>
      </w: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обучения.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В мире культуры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Алейхем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  Уланова,  Д.  Шостакович,  Р. Гамзатов, Л. Лихачев, С.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Рытхэу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Нравственные ценности российского народа.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Сияжар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Боотур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Шнеур-Залман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Религия и культура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Как сохранить духовные ценности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Твой духовный мир.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BD3490" w:rsidRPr="00BD3490" w:rsidRDefault="00BD3490" w:rsidP="00BD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 области </w:t>
      </w:r>
      <w:r w:rsidRPr="00BD34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духовно-нравственной культуры народов России» должно обеспечить: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способности к духовному 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об основах светской этики, культуры об основах традиционных религий, их роли в развитии культуры и истории России и человечества, в становлении  гражданского общества и российской государственности;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соответствии  с  федеральным  государственным  стандартом  основного  общего образования содержание данного предмета определяет  достижение личностных,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предметных  результатов  освоения  основной  образовательной программы.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 цели  представлены  двумя  группами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Первая  отражает  изменения, которые должны произойти в личности субъекта обучения.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 xml:space="preserve">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>принятие норм нравственного поведения;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 xml:space="preserve">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 xml:space="preserve">стремление  к  развитию  интеллектуальных,  нравственных,  эстетических потребностей.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Вторая  группа результатов определяет социальную позицию школьника,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ценностного взгляда на окружающий мир: 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>понимание особой роли многонациональной России в современном мире; формирование ценностей многонационального российского общества;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семье;</w:t>
      </w:r>
    </w:p>
    <w:p w:rsidR="00BD3490" w:rsidRPr="00BD3490" w:rsidRDefault="00BD3490" w:rsidP="00BD34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90">
        <w:rPr>
          <w:rFonts w:ascii="Times New Roman" w:eastAsia="Calibri" w:hAnsi="Times New Roman" w:cs="Times New Roman"/>
          <w:sz w:val="28"/>
          <w:szCs w:val="28"/>
        </w:rPr>
        <w:t xml:space="preserve">формирование эстетических потребностей, ценностей и чувств. </w:t>
      </w:r>
    </w:p>
    <w:p w:rsidR="00BD3490" w:rsidRPr="00BD3490" w:rsidRDefault="00BD3490" w:rsidP="00BD34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результаты 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освоение  способов  решения  проблем  творческого  и  поискового характера;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 результаты 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нацелены  на  решение,</w:t>
      </w: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 всего, образовательных задач: 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учащиеся научатся:</w:t>
      </w:r>
    </w:p>
    <w:p w:rsidR="00BD3490" w:rsidRPr="00BD3490" w:rsidRDefault="00BD3490" w:rsidP="00BD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303CAA" w:rsidRPr="00303CAA" w:rsidRDefault="00303CAA" w:rsidP="0030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</w:t>
      </w:r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формирующее оценивания достижений учащихся, РКМЧЧП.</w:t>
      </w:r>
      <w:proofErr w:type="gramEnd"/>
    </w:p>
    <w:p w:rsidR="00303CAA" w:rsidRPr="00303CAA" w:rsidRDefault="00303CAA" w:rsidP="0030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Внутренние:                        текущая и тематическая (устные и письменные опросы, практические работы, творческие работы, самооценка, </w:t>
      </w:r>
      <w:proofErr w:type="spellStart"/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образовательных достижений (тест, контрольная работа), итоговая аттестация (контрольная работа, защита индивидуального проекта).</w:t>
      </w:r>
      <w:proofErr w:type="gramEnd"/>
    </w:p>
    <w:p w:rsidR="00303CAA" w:rsidRPr="00BD3490" w:rsidRDefault="00303CAA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93C" w:rsidRPr="0076793C" w:rsidRDefault="00BD3490" w:rsidP="0076793C">
      <w:pPr>
        <w:pStyle w:val="a3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BD3490">
        <w:rPr>
          <w:rFonts w:eastAsia="Times New Roman"/>
          <w:sz w:val="28"/>
          <w:szCs w:val="28"/>
          <w:lang w:eastAsia="ru-RU"/>
        </w:rPr>
        <w:t xml:space="preserve">      </w:t>
      </w:r>
      <w:r w:rsidR="0076793C" w:rsidRPr="0076793C">
        <w:rPr>
          <w:rFonts w:eastAsia="Times New Roman"/>
          <w:b/>
          <w:sz w:val="28"/>
          <w:szCs w:val="28"/>
          <w:lang w:eastAsia="ru-RU"/>
        </w:rPr>
        <w:t>Тематическое планирование.</w:t>
      </w:r>
    </w:p>
    <w:p w:rsidR="0076793C" w:rsidRPr="0076793C" w:rsidRDefault="0076793C" w:rsidP="007679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6793C" w:rsidRPr="0076793C" w:rsidTr="0076793C">
        <w:tc>
          <w:tcPr>
            <w:tcW w:w="7393" w:type="dxa"/>
          </w:tcPr>
          <w:p w:rsidR="0076793C" w:rsidRPr="0076793C" w:rsidRDefault="0076793C" w:rsidP="007679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1. В мире культуры </w:t>
            </w:r>
          </w:p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76793C" w:rsidRPr="0076793C" w:rsidTr="0076793C"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Нравственные ценности российского народа</w:t>
            </w:r>
          </w:p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</w:t>
            </w:r>
          </w:p>
        </w:tc>
      </w:tr>
      <w:tr w:rsidR="0076793C" w:rsidRPr="0076793C" w:rsidTr="0076793C"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Религия и культура.</w:t>
            </w:r>
          </w:p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lastRenderedPageBreak/>
              <w:t>российского народаотношений.ана, 15-2016 учебном году.</w:t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  <w:r w:rsidRPr="0076793C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 ч</w:t>
            </w:r>
          </w:p>
        </w:tc>
      </w:tr>
      <w:tr w:rsidR="0076793C" w:rsidRPr="0076793C" w:rsidTr="0076793C">
        <w:tc>
          <w:tcPr>
            <w:tcW w:w="7393" w:type="dxa"/>
          </w:tcPr>
          <w:p w:rsidR="0076793C" w:rsidRPr="0076793C" w:rsidRDefault="0076793C" w:rsidP="007679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 Как сохранить духовные ценности.</w:t>
            </w:r>
          </w:p>
          <w:p w:rsidR="0076793C" w:rsidRPr="0076793C" w:rsidRDefault="0076793C" w:rsidP="0076793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76793C" w:rsidRPr="0076793C" w:rsidTr="0076793C">
        <w:tc>
          <w:tcPr>
            <w:tcW w:w="7393" w:type="dxa"/>
          </w:tcPr>
          <w:p w:rsidR="0076793C" w:rsidRPr="0076793C" w:rsidRDefault="0076793C" w:rsidP="007679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 Твой духовный мир.</w:t>
            </w:r>
          </w:p>
          <w:p w:rsidR="0076793C" w:rsidRPr="0076793C" w:rsidRDefault="0076793C" w:rsidP="007679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793C" w:rsidRPr="0076793C" w:rsidRDefault="0076793C" w:rsidP="007679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6793C" w:rsidRPr="0076793C" w:rsidRDefault="0076793C" w:rsidP="00767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</w:tbl>
    <w:p w:rsidR="0076793C" w:rsidRPr="0076793C" w:rsidRDefault="0076793C" w:rsidP="007679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3C" w:rsidRPr="0076793C" w:rsidRDefault="0076793C" w:rsidP="0076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93C" w:rsidRPr="0076793C" w:rsidRDefault="0076793C" w:rsidP="0076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ОДНКНР</w:t>
      </w:r>
    </w:p>
    <w:p w:rsidR="0076793C" w:rsidRPr="0076793C" w:rsidRDefault="0076793C" w:rsidP="0076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450"/>
        <w:gridCol w:w="5528"/>
        <w:gridCol w:w="2977"/>
        <w:gridCol w:w="2835"/>
        <w:gridCol w:w="1276"/>
        <w:gridCol w:w="850"/>
      </w:tblGrid>
      <w:tr w:rsidR="00897464" w:rsidRPr="0076793C" w:rsidTr="00897464">
        <w:trPr>
          <w:gridAfter w:val="1"/>
          <w:wAfter w:w="850" w:type="dxa"/>
          <w:trHeight w:val="276"/>
        </w:trPr>
        <w:tc>
          <w:tcPr>
            <w:tcW w:w="546" w:type="dxa"/>
            <w:vMerge w:val="restart"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450" w:type="dxa"/>
            <w:vMerge w:val="restart"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урока</w:t>
            </w:r>
            <w:r w:rsidR="004734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количество часов</w:t>
            </w:r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897464" w:rsidRPr="0076793C" w:rsidRDefault="00897464" w:rsidP="007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897464" w:rsidRPr="0076793C" w:rsidRDefault="00897464" w:rsidP="007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A5994" w:rsidRPr="00EA5994" w:rsidRDefault="00EA5994" w:rsidP="00EA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EA59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Ресурсы (оборудование, цифровые</w:t>
            </w:r>
            <w:proofErr w:type="gramEnd"/>
          </w:p>
          <w:p w:rsidR="00897464" w:rsidRPr="0076793C" w:rsidRDefault="00EA5994" w:rsidP="00EA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59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образовательные ресурсы и т.п.)</w:t>
            </w:r>
          </w:p>
        </w:tc>
        <w:tc>
          <w:tcPr>
            <w:tcW w:w="2835" w:type="dxa"/>
            <w:vMerge w:val="restart"/>
          </w:tcPr>
          <w:p w:rsidR="00897464" w:rsidRPr="0076793C" w:rsidRDefault="00897464" w:rsidP="0089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Элемент воспитательной программы</w:t>
            </w:r>
          </w:p>
        </w:tc>
        <w:tc>
          <w:tcPr>
            <w:tcW w:w="1276" w:type="dxa"/>
            <w:vMerge w:val="restart"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Домашнее задание</w:t>
            </w:r>
          </w:p>
        </w:tc>
      </w:tr>
      <w:tr w:rsidR="00897464" w:rsidRPr="0076793C" w:rsidTr="00897464">
        <w:tc>
          <w:tcPr>
            <w:tcW w:w="546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7464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473481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Величие многонациональной            российской культуры</w:t>
            </w:r>
            <w:r w:rsidR="004734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303CAA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чтение и обсуждение текста   учебника.   Рассматривание   и анализ    иллюстративного    материала </w:t>
            </w:r>
          </w:p>
          <w:p w:rsidR="00303CAA" w:rsidRPr="0076793C" w:rsidRDefault="00303CAA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    и     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информации.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докладов и презентаций учащихся на тему «Словесный портрет выдающегося       деятеля       культуры России»</w:t>
            </w:r>
          </w:p>
          <w:p w:rsidR="00303CAA" w:rsidRPr="0076793C" w:rsidRDefault="00303CAA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6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https://infourok.ru/plan-konspekt-uroka-po-odnknr-urok-1-tema-velichie-mnogonacionalnoj-kultury-rossii-i-prezentaciya-k-uroku-4513774.html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Стр.7-11</w:t>
            </w:r>
          </w:p>
          <w:p w:rsidR="00303CAA" w:rsidRPr="0076793C" w:rsidRDefault="00303CAA" w:rsidP="0076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пословицами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   Человек – творец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 носитель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культуры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Чтение и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«Человек     –     творец     и     носитель культуры».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Конструирование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схем: «Человек     –     носитель     культуры», «Человек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–   творец   культуры»   (на основе иллюстративного материала).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  в   рассказе   учителя «Что такое этика?».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высказывания Аристотеля об этике.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группах:       «Объяснение       значения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пословиц и поговорок разных народов».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Работа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7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https://nsportal.ru/shkola/raznoe/library/2019/09/11/urok-3-chelovek-tvorets-i-nositel-</w:t>
              </w:r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lastRenderedPageBreak/>
                <w:t>kultury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включение в урок игровых процедур, которые помогают поддержать </w:t>
            </w: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Стр. 12-18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 Подготовить сообщение об одном из героев былин, сказаний, легенд, эпоса народов России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15.09</w:t>
            </w:r>
          </w:p>
        </w:tc>
      </w:tr>
      <w:tr w:rsidR="00303CAA" w:rsidRPr="0076793C" w:rsidTr="00897464">
        <w:trPr>
          <w:trHeight w:val="4385"/>
        </w:trPr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«Береги   землю родимую, как мать любимую»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Объяснение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значения    пословиц    и поговорок о Родине и патриотических чувствах.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   «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Нюргун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Боотур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–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стремительный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» и составление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словесного   портрета   героя.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образца         словесного         портрета,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представленного учителем.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Совместная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деятельность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  парах: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и обсуждение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башкирской   легенды  об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Урал-батыре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         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Рассматривание </w:t>
            </w:r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иллюстраций к текстам, анализ и 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выразительных      средств. 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«Обсудим  вместе»: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сравнение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эпических героев.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https://pedsovet.su/load/183-1-0-56283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19-24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Ответить на вопросы.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50" w:type="dxa"/>
          </w:tcPr>
          <w:p w:rsidR="00303CAA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Жизнь ратными подвигами полна</w:t>
            </w:r>
          </w:p>
          <w:p w:rsidR="00473481" w:rsidRPr="0076793C" w:rsidRDefault="00473481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Работа с информацией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представленной  в  тексте.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главной  мысли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рассказа-дополнения учителя.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Работа с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рубрикой    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«Картинная        галерея»: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описание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героя   картины.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и оценка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информации   из   текстов   об участии      в   Великой   Отечественной войне представителей разных народов России.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https://infourok.ru/urok-po-odnknr-zhizn-ratnimi-podvigami-polna-klass-2811424.html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</w:t>
            </w: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Стр. 25-34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В труде – красота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человека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53" w:firstLine="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определение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главной мысли текста.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Объяснение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значения пословиц (поговорок).                  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деятельность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в парах: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чтение и 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  татарской   сказки   «Звёздочка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Зухра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   и    анализ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«Микула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Селянинович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Коллективная 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выполнения задания,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обобщение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«Почему Микула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Селянинович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  стал   героем   народных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былин?».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сказки К. Ушинского «Два    плуга?»,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выделение    главной мысли.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53" w:firstLine="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53" w:firstLine="4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53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https://nsportal.ru/shkola/obshchepedagogicheskie-tekhnologii/library/2016/11/15/v-trude-krasota-cheloveka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36-40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Объяснить значение пословиц</w:t>
            </w:r>
          </w:p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«Плод добрых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трудов славен»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     диалог:        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высказывания     буддийского     монаха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Шантидевы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Определение      главной мысли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учебника.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и 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рассказе учителя «Владимир Мономах о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трудолюбии».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Формулирование вывода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материалам урока.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1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https://kopilkaurokov.ru/vneurochka/meropriyatia/plod_dobrykh_trudov_slavien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</w:t>
            </w: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своего к ней отношения;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Подобрать пословицы и поговорки народов России о труде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Люди труда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работа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текстами учебника: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проблемы:   «Как   может проявляться любовь к Родине в мирное время?»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и 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ситуаций из жизни сверстников.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2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https://www.1urok.ru/categories/21/articles/6578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43-48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Ответить на вопросы.</w:t>
            </w:r>
          </w:p>
        </w:tc>
        <w:tc>
          <w:tcPr>
            <w:tcW w:w="850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50" w:type="dxa"/>
          </w:tcPr>
          <w:p w:rsidR="00303CAA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Бережное отношение к природе</w:t>
            </w:r>
          </w:p>
          <w:p w:rsidR="00473481" w:rsidRPr="0076793C" w:rsidRDefault="00473481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Оживление          и          использование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имеющихся знаний: ответ на вопрос «Как   древние   люди   относились   к природе?».  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  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рассказе-обобщении учителя. 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    работа 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группах:         анализ         информации, представленной в текстах.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иллюстраций.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и формулирование вывода по материалам урока.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https://znanio.ru/media/prezentatsiya_berezhnoe_otnoshenie_k_prirode_po_kursu_odnknr_5_klass-131536</w:t>
              </w:r>
            </w:hyperlink>
          </w:p>
          <w:p w:rsidR="00EA5994" w:rsidRPr="0076793C" w:rsidRDefault="00EA599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Стр.49-55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Ответить на вопросы, сообщение о заповеднике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Семья – хранитель духовных ценностей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    диалог    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       основе иллюстративного                   материала.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Коммуникативная        деятельность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«Послушаем друг друга» (традиции в моей семье).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стихотворения   «Бабушкины   сказки».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проблемы: «Отражение в фольклоре народов России семейных ценностей».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>Анализ информации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представленной в материалах       рубрики       «Картинная галерея».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описательного рассказа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   картине.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 группах:   чтение   и анализ народной сказки.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 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темы,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идеи и главной мысли народных сказок.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Чтение   текстов   и   анализ   главной мысли.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«Любовь – главная семейная ценность».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о Петре и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Февронии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Февронии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?»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парах: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главной мысли </w:t>
            </w:r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притчи «Хлебец с маслом».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2"/>
                <w:szCs w:val="24"/>
                <w:lang w:eastAsia="ru-RU"/>
              </w:rPr>
              <w:t xml:space="preserve">Самооценка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выполненной работы.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«В чем состоит ценность человеческого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общения».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https://videouroki.net/razrabotki/siem-ia-khranitiel-dukhovnykh-tsiennostiei.html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интеллектуальных, деловых, ситуационных игр, стимулирующих познавательную </w:t>
            </w:r>
            <w:r w:rsidRPr="0089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56-83,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семейных ценностях.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Роль религии в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развитии культуры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Оживление имеющегося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опыта и знаний: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высказывания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тему: «О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каких религиозных праздниках мы уже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знаем? Что мы можем рассказать о православном храме, мечети, синагоге и пагоде?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Восприятие и 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Разыгрывание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сценок: «Коляда», «Святки».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5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https://infourok.ru/prezentaciya-po-teme-rol-religii-v-razvitii-kulturi-sostavlena-k-predmetu-odnk-v-klasse-2638211.html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84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Вспомнить </w:t>
            </w:r>
            <w:proofErr w:type="spellStart"/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-ведения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справедливости, милосердии, тер-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пимости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зависти, честности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50" w:type="dxa"/>
          </w:tcPr>
          <w:p w:rsidR="00303CAA" w:rsidRDefault="00303CAA" w:rsidP="0076793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Культурное наследие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христиан-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ской</w:t>
            </w:r>
            <w:proofErr w:type="spellEnd"/>
            <w:proofErr w:type="gramEnd"/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 Руси.</w:t>
            </w:r>
          </w:p>
          <w:p w:rsidR="00473481" w:rsidRPr="0076793C" w:rsidRDefault="00473481" w:rsidP="0076793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9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вопросов «Что мы знаем о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христианской вере? Когда Древняя Русь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приняла христианство?» (по имеющемуся опыту).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«Откуда на Русь пришло христианство?».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Учебный диалог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(«Обсудим вместе»):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текстах учебника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выделение главной мысли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о Ярославе Мудром.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left="19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6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https://infourok.ru/prezentaciya-po-odnknr-na-temu-kulturnoe-nasledie-hristianskoy-rusi-</w:t>
              </w:r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lastRenderedPageBreak/>
                <w:t>2616036.html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-использование воспитательных возможностей содержания учебного предмета через </w:t>
            </w: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Стр. 85-98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 о царь-колоколе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Культура ислама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«Возникновение ислама».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«Золотой век исламской культуры».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текста учебника о мечети. Рассматривание иллюстраций, оценка информации, представленной в презентации.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7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https://multiurok.ru/files/kul-tura-islama-urok-odnknr-5-klass.html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99-108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об исламе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Иудаизм и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культура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обсуждение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«Как всё начиналось».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работа: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нахождение на карте Палестины и других мест, связанных с ранней историей иудаизма.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Беседа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-повторение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пройденного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вопросам: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«Что такое Ветхий Завет?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>Частью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 какой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книги он является? Какие религии признают Ветхий Завет священной книгой?»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повествования по сюжету картины.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Беседа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тексту и иллюстрациям учебника «Дом окнами на Восток»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Игра-экскурсия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«Иудейская история в произведениях   живописи»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8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https://myslide.ru/presentation/urok-odnknr-kultura-iudaizma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109-119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об иудаизме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0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Культур-</w:t>
            </w:r>
          </w:p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</w:pPr>
            <w:proofErr w:type="spellStart"/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ные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традиции буддизма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проблемы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какие народы РФ исповедуют буддизм (на основе имеющихся знаний).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информации, представленной в рассказе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«Буддизм в России»,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плана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пересказа.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работа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картой: нахождение мест, связанных с ранней историей буддизма.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оценка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информации, представленной в текстах учебника.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Составление плана пересказа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«Буддийский монастырь».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9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https://urok.1sept.ru/articles/550839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120-128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 буддизме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50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Забота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государства о </w:t>
            </w:r>
            <w:proofErr w:type="spellStart"/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сохране</w:t>
            </w:r>
            <w:proofErr w:type="spellEnd"/>
          </w:p>
          <w:p w:rsidR="00303CAA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нии</w:t>
            </w:r>
            <w:proofErr w:type="spellEnd"/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духовных ценностей</w:t>
            </w:r>
          </w:p>
          <w:p w:rsidR="00473481" w:rsidRPr="0076793C" w:rsidRDefault="00473481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обсуждение главной мысли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текстов учебника.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плана пересказа текста «Храм Христа Спасителя»;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выделение главной мысли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«Охраняется государством».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Конструирование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вывода по теме.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0" w:history="1">
              <w:proofErr w:type="gramStart"/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https://www.yandex.ru/search/?lr=144170&amp;offline_search=1&amp;text=%D0%B7%D0%B0%D0%B1%D0%BE%D1%82%D0%B0+%D0%B3%D0%BE%D1%81%D1%83%D0%B4%D0%B0%D1%80%D1%81%D1%82%D0%B2%D0%B0+%D0%BE+%D1%81%D0%BE%D1%85%D1%80%D0%B0%D0%BD%D0</w:t>
              </w:r>
              <w:proofErr w:type="gramEnd"/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%</w:t>
              </w:r>
              <w:proofErr w:type="gramStart"/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B5%D0%BD%D0%B8%D0%B8+%D0%B4%D1%83%D1%85%D0%BE%D0%B2%D0%BD%D1%8B%D1%85+%D1%86%D0%B5%D0%BD%D0%BD%D0%BE%D1%81%D1%82%D0%B5%D0%B9+5+%D0%BA</w:t>
              </w:r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lastRenderedPageBreak/>
                <w:t>%D0%BB%D0%B0%D1%81%D1%81+%D0%BE%D0%B4%D0%BD%D0%BA</w:t>
              </w:r>
              <w:proofErr w:type="gramEnd"/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%D0%BD%D1%80&amp;clid=2224314&amp;from=chromesearch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129-135</w:t>
            </w:r>
          </w:p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Сообщение-презентация о храмах, мечетях, синагогах Ярославской  области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Хранить память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предков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Учебный диалог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обсуждение статьи Д. Лихачева «Память».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Оценка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рассказе-объяснении учителя.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Выделение главной мысли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рассказа.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Чтение и 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текста учебника «Творить    благо».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Коммуникативная деятельность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послушаем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 друга, выскажем свое мнение: можем ли мы принять                  участие                  в благотворительности?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Составление      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портрета          героя художественного  полотна  (И.  Репин.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Портрет   С.И.   Мамонтова).</w:t>
            </w:r>
            <w:proofErr w:type="gramEnd"/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диалог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(обсудим    вместе):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оценим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жизненные истории.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1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https://infourok.ru/hranit-pamyat-predkov-odnk-5-klass-4295071.html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ответы на вопросы</w:t>
            </w:r>
          </w:p>
        </w:tc>
        <w:tc>
          <w:tcPr>
            <w:tcW w:w="850" w:type="dxa"/>
          </w:tcPr>
          <w:p w:rsidR="00303CAA" w:rsidRPr="0076793C" w:rsidRDefault="00F33F32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303CAA" w:rsidRPr="0076793C" w:rsidTr="00897464">
        <w:tc>
          <w:tcPr>
            <w:tcW w:w="54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50" w:type="dxa"/>
          </w:tcPr>
          <w:p w:rsidR="00303CAA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  <w:lang w:eastAsia="ru-RU"/>
              </w:rPr>
              <w:t xml:space="preserve">Твой духовный </w:t>
            </w:r>
            <w:r w:rsidRPr="007679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мир</w:t>
            </w:r>
          </w:p>
          <w:p w:rsidR="00473481" w:rsidRPr="0076793C" w:rsidRDefault="00473481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ч</w:t>
            </w:r>
          </w:p>
        </w:tc>
        <w:tc>
          <w:tcPr>
            <w:tcW w:w="5528" w:type="dxa"/>
          </w:tcPr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объяснении учителя «Что такое этикет и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зачем    он    нужен?».   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Практическая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pacing w:val="-1"/>
                <w:szCs w:val="24"/>
                <w:lang w:eastAsia="ru-RU"/>
              </w:rPr>
              <w:t xml:space="preserve">работа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«Учимся быть образованными».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Учебный    диалог:   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обсудим    вместе, заполним устно таблицу, дополним ее. </w:t>
            </w:r>
            <w:r w:rsidRPr="0076793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Совместная деятельность в группах: анализ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информации, представленной в </w:t>
            </w:r>
            <w:r w:rsidRPr="0076793C">
              <w:rPr>
                <w:rFonts w:ascii="Times New Roman" w:eastAsia="Times New Roman" w:hAnsi="Times New Roman" w:cs="Times New Roman"/>
                <w:spacing w:val="-1"/>
                <w:szCs w:val="24"/>
                <w:lang w:eastAsia="ru-RU"/>
              </w:rPr>
              <w:t xml:space="preserve">дидактических текстах К.Д. Ушинского. 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описательного рассказа по </w:t>
            </w:r>
            <w:r w:rsidRPr="0076793C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картине П. Федотова «Свежий кавалер». </w:t>
            </w:r>
            <w:r w:rsidRPr="00767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Сюжетная игра «Разговор с младшим братишкой (сестренкой) об этикете».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Итоговое тестирование.</w:t>
            </w:r>
          </w:p>
          <w:p w:rsidR="00303CAA" w:rsidRPr="0076793C" w:rsidRDefault="00303CAA" w:rsidP="0076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03CAA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111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https://nsportal.ru/shkola/obshchestvoznanie/library/2019/09/28/metodicheskaya-razrabotka-uroka-po-odnkr-tema-tvoy</w:t>
              </w:r>
            </w:hyperlink>
          </w:p>
          <w:p w:rsidR="00D46BAC" w:rsidRPr="0076793C" w:rsidRDefault="00D46BAC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CAA" w:rsidRPr="0076793C" w:rsidRDefault="00897464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</w:tc>
        <w:tc>
          <w:tcPr>
            <w:tcW w:w="1276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3CAA" w:rsidRPr="0076793C" w:rsidRDefault="00303CAA" w:rsidP="0076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490" w:rsidRPr="00BD3490" w:rsidRDefault="00BD3490" w:rsidP="00BD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3490" w:rsidRP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 и материально-техническое обеспечение образовательного процесса.</w:t>
      </w:r>
    </w:p>
    <w:p w:rsidR="00BD3490" w:rsidRPr="00BD3490" w:rsidRDefault="00BD3490" w:rsidP="00BD34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процесса:</w:t>
      </w:r>
    </w:p>
    <w:p w:rsidR="00BD3490" w:rsidRPr="00BD3490" w:rsidRDefault="00BD3490" w:rsidP="00BD34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Программа Н.Ф. Виноградовой «Основы духовно-нравственной культуры народов России» /Н.Ф. Виноградова. – М.: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Граф, 2012».</w:t>
      </w:r>
    </w:p>
    <w:p w:rsidR="00BD3490" w:rsidRPr="00BD3490" w:rsidRDefault="00BD3490" w:rsidP="00BD34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Учебник: Основы духовно-нравственной культуры народов России: 5 класс: учебник для учащихся общеобразовательных учреждений.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В.И.Власенко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Поляков, - М.: Вента-Граф, 2012.-160с.</w:t>
      </w:r>
    </w:p>
    <w:p w:rsidR="00BD3490" w:rsidRPr="00BD3490" w:rsidRDefault="00BD3490" w:rsidP="00BD34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Сайты</w:t>
      </w:r>
    </w:p>
    <w:p w:rsidR="00BD3490" w:rsidRPr="00BD3490" w:rsidRDefault="00BD3490" w:rsidP="00BD34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Сайт издательства </w:t>
      </w:r>
      <w:proofErr w:type="spell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proofErr w:type="gramStart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Министерства образования и науки РФ,  Федеральный портал «Российское образование»,  Российский образовательный портал  </w:t>
      </w:r>
    </w:p>
    <w:p w:rsidR="00BD3490" w:rsidRPr="00BD3490" w:rsidRDefault="00BD3490" w:rsidP="00BD34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BD3490" w:rsidRPr="00BD3490" w:rsidRDefault="00BD3490" w:rsidP="00BD349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Печатные средства обучения:</w:t>
      </w:r>
    </w:p>
    <w:p w:rsidR="00BD3490" w:rsidRPr="00BD3490" w:rsidRDefault="00BD3490" w:rsidP="00BD34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</w:t>
      </w:r>
    </w:p>
    <w:p w:rsidR="00BD3490" w:rsidRPr="00BD3490" w:rsidRDefault="00BD3490" w:rsidP="00BD34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книги, включающие произведения фольклора разных народов, притчи, легенды, религиозные тексты</w:t>
      </w:r>
    </w:p>
    <w:p w:rsidR="00BD3490" w:rsidRPr="00BD3490" w:rsidRDefault="00BD3490" w:rsidP="00BD34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научно-познавательная литература, справочно-библиографическая литература и периодические издания</w:t>
      </w:r>
    </w:p>
    <w:p w:rsidR="00BD3490" w:rsidRPr="00BD3490" w:rsidRDefault="00BD3490" w:rsidP="00BD34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альбомы, включающие репродукции картин</w:t>
      </w:r>
    </w:p>
    <w:p w:rsidR="00BD3490" w:rsidRPr="00BD3490" w:rsidRDefault="00BD3490" w:rsidP="00BD349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наборы исторических и географических  карт</w:t>
      </w:r>
    </w:p>
    <w:p w:rsidR="00BD3490" w:rsidRPr="00BD3490" w:rsidRDefault="00BD3490" w:rsidP="00BD3490">
      <w:pPr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2. Технические средства обучения:</w:t>
      </w:r>
    </w:p>
    <w:p w:rsidR="00BD3490" w:rsidRPr="00BD3490" w:rsidRDefault="00BD3490" w:rsidP="00BD34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BD3490" w:rsidRPr="00BD3490" w:rsidRDefault="00BD3490" w:rsidP="00BD34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BD3490" w:rsidRPr="00BD3490" w:rsidRDefault="00BD3490" w:rsidP="00BD34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</w:t>
      </w:r>
    </w:p>
    <w:p w:rsidR="00BD3490" w:rsidRPr="00BD3490" w:rsidRDefault="00BD3490" w:rsidP="00BD34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доска с магнитной поверхностью</w:t>
      </w:r>
    </w:p>
    <w:p w:rsidR="00BD3490" w:rsidRPr="00BD3490" w:rsidRDefault="00BD3490" w:rsidP="00BD349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записи к темам программы</w:t>
      </w:r>
    </w:p>
    <w:p w:rsid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90" w:rsidRDefault="00BD3490" w:rsidP="00BD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D3490" w:rsidSect="00767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64"/>
    <w:multiLevelType w:val="hybridMultilevel"/>
    <w:tmpl w:val="A78064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2485"/>
    <w:multiLevelType w:val="hybridMultilevel"/>
    <w:tmpl w:val="759A1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6E4F"/>
    <w:multiLevelType w:val="hybridMultilevel"/>
    <w:tmpl w:val="12B29F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4F"/>
    <w:rsid w:val="0007189F"/>
    <w:rsid w:val="0026614F"/>
    <w:rsid w:val="00303CAA"/>
    <w:rsid w:val="00355638"/>
    <w:rsid w:val="00473481"/>
    <w:rsid w:val="005F570F"/>
    <w:rsid w:val="006358F4"/>
    <w:rsid w:val="0076793C"/>
    <w:rsid w:val="007D7F21"/>
    <w:rsid w:val="00897464"/>
    <w:rsid w:val="00BD3490"/>
    <w:rsid w:val="00D46BAC"/>
    <w:rsid w:val="00EA5994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3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6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3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6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183-1-0-56283" TargetMode="External"/><Relationship Id="rId13" Type="http://schemas.openxmlformats.org/officeDocument/2006/relationships/hyperlink" Target="https://znanio.ru/media/prezentatsiya_berezhnoe_otnoshenie_k_prirode_po_kursu_odnknr_5_klass-131536" TargetMode="External"/><Relationship Id="rId18" Type="http://schemas.openxmlformats.org/officeDocument/2006/relationships/hyperlink" Target="https://myslide.ru/presentation/urok-odnknr-kultura-iudaiz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hranit-pamyat-predkov-odnk-5-klass-4295071.html" TargetMode="External"/><Relationship Id="rId7" Type="http://schemas.openxmlformats.org/officeDocument/2006/relationships/hyperlink" Target="https://nsportal.ru/shkola/raznoe/library/2019/09/11/urok-3-chelovek-tvorets-i-nositel-kultury" TargetMode="External"/><Relationship Id="rId12" Type="http://schemas.openxmlformats.org/officeDocument/2006/relationships/hyperlink" Target="https://www.1urok.ru/categories/21/articles/6578" TargetMode="External"/><Relationship Id="rId17" Type="http://schemas.openxmlformats.org/officeDocument/2006/relationships/hyperlink" Target="https://multiurok.ru/files/kul-tura-islama-urok-odnknr-5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odnknr-na-temu-kulturnoe-nasledie-hristianskoy-rusi-2616036.html" TargetMode="External"/><Relationship Id="rId20" Type="http://schemas.openxmlformats.org/officeDocument/2006/relationships/hyperlink" Target="https://www.yandex.ru/search/?lr=144170&amp;offline_search=1&amp;text=%D0%B7%D0%B0%D0%B1%D0%BE%D1%82%D0%B0+%D0%B3%D0%BE%D1%81%D1%83%D0%B4%D0%B0%D1%80%D1%81%D1%82%D0%B2%D0%B0+%D0%BE+%D1%81%D0%BE%D1%85%D1%80%D0%B0%D0%BD%D0%B5%D0%BD%D0%B8%D0%B8+%D0%B4%D1%83%D1%85%D0%BE%D0%B2%D0%BD%D1%8B%D1%85+%D1%86%D0%B5%D0%BD%D0%BD%D0%BE%D1%81%D1%82%D0%B5%D0%B9+5+%D0%BA%D0%BB%D0%B0%D1%81%D1%81+%D0%BE%D0%B4%D0%BD%D0%BA%D0%BD%D1%80&amp;clid=2224314&amp;from=chrome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lan-konspekt-uroka-po-odnknr-urok-1-tema-velichie-mnogonacionalnoj-kultury-rossii-i-prezentaciya-k-uroku-4513774.html" TargetMode="External"/><Relationship Id="rId11" Type="http://schemas.openxmlformats.org/officeDocument/2006/relationships/hyperlink" Target="https://kopilkaurokov.ru/vneurochka/meropriyatia/plod_dobrykh_trudov_slavi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teme-rol-religii-v-razvitii-kulturi-sostavlena-k-predmetu-odnk-v-klasse-263821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shkola/obshchepedagogicheskie-tekhnologii/library/2016/11/15/v-trude-krasota-cheloveka" TargetMode="External"/><Relationship Id="rId19" Type="http://schemas.openxmlformats.org/officeDocument/2006/relationships/hyperlink" Target="https://urok.1sept.ru/articles/550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odnknr-zhizn-ratnimi-podvigami-polna-klass-2811424.html" TargetMode="External"/><Relationship Id="rId14" Type="http://schemas.openxmlformats.org/officeDocument/2006/relationships/hyperlink" Target="https://videouroki.net/razrabotki/siem-ia-khranitiel-dukhovnykh-tsiennostiei.html" TargetMode="External"/><Relationship Id="rId22" Type="http://schemas.openxmlformats.org/officeDocument/2006/relationships/hyperlink" Target="https://nsportal.ru/shkola/obshchestvoznanie/library/2019/09/28/metodicheskaya-razrabotka-uroka-po-odnkr-tema-t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22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2021-06-24T07:24:00Z</dcterms:created>
  <dcterms:modified xsi:type="dcterms:W3CDTF">2021-10-02T05:00:00Z</dcterms:modified>
</cp:coreProperties>
</file>