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B4" w:rsidRDefault="00C244B4" w:rsidP="00C2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9855AE">
        <w:rPr>
          <w:rFonts w:ascii="Times New Roman" w:hAnsi="Times New Roman" w:cs="Times New Roman"/>
          <w:sz w:val="28"/>
          <w:szCs w:val="28"/>
        </w:rPr>
        <w:t xml:space="preserve">МХК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855AE">
        <w:rPr>
          <w:rFonts w:ascii="Times New Roman" w:hAnsi="Times New Roman" w:cs="Times New Roman"/>
          <w:sz w:val="28"/>
          <w:szCs w:val="28"/>
        </w:rPr>
        <w:t>.:   Конюхова Л.В.</w:t>
      </w:r>
    </w:p>
    <w:p w:rsidR="00C244B4" w:rsidRDefault="00C244B4" w:rsidP="00C244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BA6439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A6439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 апреля</w:t>
            </w:r>
            <w:r w:rsidR="0098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7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Pr="005761A5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11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Pr="005761A5" w:rsidRDefault="00554483" w:rsidP="00F8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Русская музыка XX столетия. Символизм в музыке и театре (</w:t>
            </w:r>
            <w:proofErr w:type="spellStart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А.Н.Скрябин</w:t>
            </w:r>
            <w:proofErr w:type="spellEnd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В.Э.Мейерхольд</w:t>
            </w:r>
            <w:proofErr w:type="spellEnd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М.Метерлинк</w:t>
            </w:r>
            <w:proofErr w:type="spellEnd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416" w:rsidRPr="009855AE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театр </w:t>
            </w:r>
            <w:r w:rsidR="00F80416" w:rsidRPr="0098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F80416" w:rsidRPr="009855AE">
              <w:rPr>
                <w:rFonts w:ascii="Times New Roman" w:hAnsi="Times New Roman" w:cs="Times New Roman"/>
                <w:sz w:val="24"/>
                <w:szCs w:val="24"/>
              </w:rPr>
              <w:t xml:space="preserve"> в. Русский театр XX в.</w:t>
            </w:r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П.28 Стр.341-355</w:t>
            </w:r>
            <w:r w:rsidR="00F80416">
              <w:rPr>
                <w:rFonts w:ascii="Times New Roman" w:hAnsi="Times New Roman" w:cs="Times New Roman"/>
                <w:sz w:val="24"/>
                <w:szCs w:val="24"/>
              </w:rPr>
              <w:t>; П.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письменно:1. Раскройте особенности творчества любого русского композитора того времени</w:t>
            </w:r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9855A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Pr="005761A5" w:rsidRDefault="009855A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11</w:t>
            </w:r>
            <w:r w:rsidR="00BA643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855AE" w:rsidRPr="00515458" w:rsidRDefault="009855AE" w:rsidP="0098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58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расцвет мирового кинематографа. Основные тенденции развития художественной культуры конца </w:t>
            </w:r>
            <w:r w:rsidRPr="00515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1545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F80416">
              <w:rPr>
                <w:rFonts w:ascii="Times New Roman" w:hAnsi="Times New Roman" w:cs="Times New Roman"/>
                <w:sz w:val="24"/>
                <w:szCs w:val="24"/>
              </w:rPr>
              <w:t xml:space="preserve"> П. 29.</w:t>
            </w:r>
            <w:bookmarkStart w:id="0" w:name="_GoBack"/>
            <w:bookmarkEnd w:id="0"/>
            <w:r w:rsidR="00515458" w:rsidRPr="0051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458" w:rsidRPr="00515458"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работ</w:t>
            </w:r>
            <w:r w:rsidR="00515458" w:rsidRPr="005154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«Художественная культура 19-20 века».</w:t>
            </w:r>
          </w:p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51545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работу по предложенным вариантам на выбор.</w:t>
            </w:r>
          </w:p>
        </w:tc>
      </w:tr>
    </w:tbl>
    <w:p w:rsidR="00BA6439" w:rsidRDefault="00BA6439" w:rsidP="00C24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B4" w:rsidRDefault="00C244B4" w:rsidP="00C24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C244B4" w:rsidRDefault="00C244B4" w:rsidP="00C244B4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Телефон: 8 980 6513759</w:t>
      </w:r>
    </w:p>
    <w:p w:rsidR="009855AE" w:rsidRPr="009855AE" w:rsidRDefault="00FD1D0D" w:rsidP="00985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5AE" w:rsidRPr="009855AE">
        <w:rPr>
          <w:rFonts w:ascii="Times New Roman" w:hAnsi="Times New Roman" w:cs="Times New Roman"/>
          <w:i/>
          <w:sz w:val="24"/>
          <w:szCs w:val="24"/>
        </w:rPr>
        <w:t>Класс: 11</w:t>
      </w:r>
    </w:p>
    <w:p w:rsidR="009855AE" w:rsidRPr="009855AE" w:rsidRDefault="009855AE" w:rsidP="009855AE">
      <w:pPr>
        <w:rPr>
          <w:rFonts w:ascii="Times New Roman" w:hAnsi="Times New Roman" w:cs="Times New Roman"/>
          <w:i/>
          <w:sz w:val="24"/>
          <w:szCs w:val="24"/>
        </w:rPr>
      </w:pPr>
      <w:r w:rsidRPr="009855AE">
        <w:rPr>
          <w:rFonts w:ascii="Times New Roman" w:hAnsi="Times New Roman" w:cs="Times New Roman"/>
          <w:i/>
          <w:sz w:val="24"/>
          <w:szCs w:val="24"/>
        </w:rPr>
        <w:t>Сроки проведения: 4 четверть</w:t>
      </w:r>
    </w:p>
    <w:p w:rsidR="009855AE" w:rsidRPr="009855AE" w:rsidRDefault="009855AE" w:rsidP="009855AE">
      <w:pPr>
        <w:rPr>
          <w:rFonts w:ascii="Times New Roman" w:hAnsi="Times New Roman" w:cs="Times New Roman"/>
          <w:b/>
          <w:sz w:val="24"/>
          <w:szCs w:val="24"/>
        </w:rPr>
      </w:pPr>
      <w:r w:rsidRPr="009855AE">
        <w:rPr>
          <w:rFonts w:ascii="Times New Roman" w:hAnsi="Times New Roman" w:cs="Times New Roman"/>
          <w:i/>
          <w:sz w:val="24"/>
          <w:szCs w:val="24"/>
        </w:rPr>
        <w:t xml:space="preserve">Цель проведения: </w:t>
      </w:r>
      <w:r w:rsidRPr="009855AE">
        <w:rPr>
          <w:rFonts w:ascii="Times New Roman" w:hAnsi="Times New Roman" w:cs="Times New Roman"/>
          <w:sz w:val="24"/>
          <w:szCs w:val="24"/>
        </w:rPr>
        <w:t xml:space="preserve">Проверка знаний умений и навыков </w:t>
      </w:r>
      <w:r w:rsidRPr="009855AE">
        <w:rPr>
          <w:rFonts w:ascii="Times New Roman" w:hAnsi="Times New Roman" w:cs="Times New Roman"/>
          <w:b/>
          <w:sz w:val="24"/>
          <w:szCs w:val="24"/>
        </w:rPr>
        <w:t>теме: «Художественная культура ХХ века</w:t>
      </w:r>
      <w:proofErr w:type="gramStart"/>
      <w:r w:rsidRPr="009855AE">
        <w:rPr>
          <w:rFonts w:ascii="Times New Roman" w:hAnsi="Times New Roman" w:cs="Times New Roman"/>
          <w:b/>
          <w:sz w:val="24"/>
          <w:szCs w:val="24"/>
        </w:rPr>
        <w:t>.».</w:t>
      </w:r>
      <w:proofErr w:type="gramEnd"/>
    </w:p>
    <w:p w:rsidR="009855AE" w:rsidRPr="009855AE" w:rsidRDefault="009855AE" w:rsidP="009855AE">
      <w:pPr>
        <w:rPr>
          <w:rFonts w:ascii="Times New Roman" w:hAnsi="Times New Roman" w:cs="Times New Roman"/>
          <w:b/>
          <w:sz w:val="24"/>
          <w:szCs w:val="24"/>
        </w:rPr>
      </w:pPr>
      <w:r w:rsidRPr="009855AE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9855AE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</w:t>
      </w: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b/>
          <w:i/>
          <w:sz w:val="24"/>
          <w:szCs w:val="24"/>
        </w:rPr>
        <w:t>Задания:</w:t>
      </w:r>
      <w:r w:rsidRPr="009855AE">
        <w:rPr>
          <w:rFonts w:ascii="Times New Roman" w:hAnsi="Times New Roman" w:cs="Times New Roman"/>
          <w:sz w:val="24"/>
          <w:szCs w:val="24"/>
        </w:rPr>
        <w:t xml:space="preserve"> </w:t>
      </w:r>
      <w:r w:rsidRPr="009855AE">
        <w:rPr>
          <w:rFonts w:ascii="Times New Roman" w:hAnsi="Times New Roman" w:cs="Times New Roman"/>
          <w:b/>
          <w:sz w:val="24"/>
          <w:szCs w:val="24"/>
        </w:rPr>
        <w:t>Художественная культура ХХ века</w:t>
      </w:r>
      <w:proofErr w:type="gramStart"/>
      <w:r w:rsidRPr="009855AE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Вариант 1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1. Сравните творчество Эрих Мария Ремарка и  Альберта Камю.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lastRenderedPageBreak/>
        <w:t xml:space="preserve">2. Особенности творчества Гюстава Малера 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 xml:space="preserve">3. Роль Ежи </w:t>
      </w:r>
      <w:proofErr w:type="spellStart"/>
      <w:r w:rsidRPr="009855AE">
        <w:rPr>
          <w:rFonts w:ascii="Times New Roman" w:hAnsi="Times New Roman" w:cs="Times New Roman"/>
          <w:sz w:val="24"/>
          <w:szCs w:val="24"/>
        </w:rPr>
        <w:t>Гротовски</w:t>
      </w:r>
      <w:proofErr w:type="spellEnd"/>
      <w:r w:rsidRPr="009855AE">
        <w:rPr>
          <w:rFonts w:ascii="Times New Roman" w:hAnsi="Times New Roman" w:cs="Times New Roman"/>
          <w:sz w:val="24"/>
          <w:szCs w:val="24"/>
        </w:rPr>
        <w:t xml:space="preserve"> в развитии мирового театра.</w:t>
      </w: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Вариант 2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1. Раскройте особенности любого музыкального направления 20 века.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 xml:space="preserve">2. Сравните творчество Жан Поль Сартра и Бертольда Брехта 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 xml:space="preserve">3 Роль </w:t>
      </w:r>
      <w:proofErr w:type="spellStart"/>
      <w:r w:rsidRPr="009855AE">
        <w:rPr>
          <w:rFonts w:ascii="Times New Roman" w:hAnsi="Times New Roman" w:cs="Times New Roman"/>
          <w:sz w:val="24"/>
          <w:szCs w:val="24"/>
        </w:rPr>
        <w:t>Антонена</w:t>
      </w:r>
      <w:proofErr w:type="spellEnd"/>
      <w:r w:rsidRPr="0098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AE">
        <w:rPr>
          <w:rFonts w:ascii="Times New Roman" w:hAnsi="Times New Roman" w:cs="Times New Roman"/>
          <w:sz w:val="24"/>
          <w:szCs w:val="24"/>
        </w:rPr>
        <w:t>Арто</w:t>
      </w:r>
      <w:proofErr w:type="spellEnd"/>
      <w:r w:rsidRPr="009855AE">
        <w:rPr>
          <w:rFonts w:ascii="Times New Roman" w:hAnsi="Times New Roman" w:cs="Times New Roman"/>
          <w:sz w:val="24"/>
          <w:szCs w:val="24"/>
        </w:rPr>
        <w:t xml:space="preserve"> в развитии мирового театра.</w:t>
      </w: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Вариант 3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1. Роль Питера Брука в развитии мирового театра.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 xml:space="preserve">2. Сравните творчество Франца Кафки и Антуана де </w:t>
      </w:r>
      <w:proofErr w:type="spellStart"/>
      <w:proofErr w:type="gramStart"/>
      <w:r w:rsidRPr="009855AE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9855AE">
        <w:rPr>
          <w:rFonts w:ascii="Times New Roman" w:hAnsi="Times New Roman" w:cs="Times New Roman"/>
          <w:sz w:val="24"/>
          <w:szCs w:val="24"/>
        </w:rPr>
        <w:t xml:space="preserve"> Экзюпери.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 xml:space="preserve">3. . Особенности творчества Арнольда </w:t>
      </w:r>
      <w:proofErr w:type="spellStart"/>
      <w:r w:rsidRPr="009855AE">
        <w:rPr>
          <w:rFonts w:ascii="Times New Roman" w:hAnsi="Times New Roman" w:cs="Times New Roman"/>
          <w:sz w:val="24"/>
          <w:szCs w:val="24"/>
        </w:rPr>
        <w:t>Шёнберга</w:t>
      </w:r>
      <w:proofErr w:type="spellEnd"/>
      <w:r w:rsidRPr="00985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Вариант 4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1. Сформулируйте основную идею начала 20-го века.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 xml:space="preserve">2. Особенности творчества Луи </w:t>
      </w:r>
      <w:proofErr w:type="spellStart"/>
      <w:r w:rsidRPr="009855AE">
        <w:rPr>
          <w:rFonts w:ascii="Times New Roman" w:hAnsi="Times New Roman" w:cs="Times New Roman"/>
          <w:sz w:val="24"/>
          <w:szCs w:val="24"/>
        </w:rPr>
        <w:t>Амстронга</w:t>
      </w:r>
      <w:proofErr w:type="spellEnd"/>
      <w:r w:rsidRPr="009855AE">
        <w:rPr>
          <w:rFonts w:ascii="Times New Roman" w:hAnsi="Times New Roman" w:cs="Times New Roman"/>
          <w:sz w:val="24"/>
          <w:szCs w:val="24"/>
        </w:rPr>
        <w:t>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3. Что нового привнес 20 век в развитие мирового театра?</w:t>
      </w: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AE" w:rsidRPr="009855AE" w:rsidRDefault="009855AE" w:rsidP="00985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Вариант 5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1. Сформулируйте основные постулаты экзистенциализма.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9855AE">
        <w:rPr>
          <w:rFonts w:ascii="Times New Roman" w:hAnsi="Times New Roman" w:cs="Times New Roman"/>
          <w:sz w:val="24"/>
          <w:szCs w:val="24"/>
        </w:rPr>
        <w:t>Биттлз</w:t>
      </w:r>
      <w:proofErr w:type="spellEnd"/>
      <w:r w:rsidRPr="009855AE">
        <w:rPr>
          <w:rFonts w:ascii="Times New Roman" w:hAnsi="Times New Roman" w:cs="Times New Roman"/>
          <w:sz w:val="24"/>
          <w:szCs w:val="24"/>
        </w:rPr>
        <w:t xml:space="preserve"> – его роль в развитии музыки 20 века.</w:t>
      </w:r>
    </w:p>
    <w:p w:rsidR="009855AE" w:rsidRPr="009855AE" w:rsidRDefault="009855AE" w:rsidP="009855AE">
      <w:pPr>
        <w:rPr>
          <w:rFonts w:ascii="Times New Roman" w:hAnsi="Times New Roman" w:cs="Times New Roman"/>
          <w:sz w:val="24"/>
          <w:szCs w:val="24"/>
        </w:rPr>
      </w:pPr>
      <w:r w:rsidRPr="009855AE">
        <w:rPr>
          <w:rFonts w:ascii="Times New Roman" w:hAnsi="Times New Roman" w:cs="Times New Roman"/>
          <w:sz w:val="24"/>
          <w:szCs w:val="24"/>
        </w:rPr>
        <w:t>3. В чем сходства и различия театра представления и театра переживания?</w:t>
      </w:r>
    </w:p>
    <w:p w:rsidR="007367B4" w:rsidRDefault="007367B4" w:rsidP="009855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1D0D" w:rsidRPr="00FD1D0D" w:rsidSect="00C24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46"/>
    <w:rsid w:val="00133989"/>
    <w:rsid w:val="00515458"/>
    <w:rsid w:val="00554483"/>
    <w:rsid w:val="007367B4"/>
    <w:rsid w:val="0082238C"/>
    <w:rsid w:val="009855AE"/>
    <w:rsid w:val="009A748F"/>
    <w:rsid w:val="00A41ABF"/>
    <w:rsid w:val="00BA6439"/>
    <w:rsid w:val="00C244B4"/>
    <w:rsid w:val="00C8699D"/>
    <w:rsid w:val="00F06946"/>
    <w:rsid w:val="00F80416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2020-04-09T07:12:00Z</dcterms:created>
  <dcterms:modified xsi:type="dcterms:W3CDTF">2020-04-24T04:20:00Z</dcterms:modified>
</cp:coreProperties>
</file>