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07" w:rsidRDefault="00955E37">
      <w:pPr>
        <w:pStyle w:val="a3"/>
        <w:spacing w:before="67" w:line="259" w:lineRule="auto"/>
        <w:ind w:left="2753" w:right="375" w:hanging="2185"/>
        <w:jc w:val="both"/>
      </w:pPr>
      <w:r>
        <w:t>Внедрение</w:t>
      </w:r>
      <w:r>
        <w:rPr>
          <w:spacing w:val="-8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МОБУ «</w:t>
      </w:r>
      <w:proofErr w:type="spellStart"/>
      <w:r>
        <w:t>Пружининская</w:t>
      </w:r>
      <w:proofErr w:type="spellEnd"/>
      <w:r>
        <w:t xml:space="preserve"> СШ»</w:t>
      </w:r>
      <w:r>
        <w:t xml:space="preserve"> 2023-2024 </w:t>
      </w:r>
      <w:r>
        <w:t>учебном году (краткое описание).</w:t>
      </w:r>
    </w:p>
    <w:p w:rsidR="00CB4207" w:rsidRDefault="00955E37">
      <w:pPr>
        <w:pStyle w:val="a3"/>
        <w:spacing w:before="160" w:line="379" w:lineRule="auto"/>
        <w:ind w:right="3964" w:firstLine="720"/>
        <w:jc w:val="both"/>
      </w:pPr>
      <w:r>
        <w:t>1.Реализуемые</w:t>
      </w:r>
      <w:r>
        <w:rPr>
          <w:spacing w:val="-18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 xml:space="preserve">наставничества </w:t>
      </w:r>
      <w:r>
        <w:rPr>
          <w:spacing w:val="-2"/>
        </w:rPr>
        <w:t>Педагог-педагог</w:t>
      </w:r>
    </w:p>
    <w:p w:rsidR="00CB4207" w:rsidRDefault="00955E37">
      <w:pPr>
        <w:pStyle w:val="a3"/>
        <w:spacing w:line="321" w:lineRule="exact"/>
        <w:ind w:firstLine="0"/>
        <w:jc w:val="both"/>
      </w:pPr>
      <w:r>
        <w:t>Руководитель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>педагог</w:t>
      </w:r>
    </w:p>
    <w:p w:rsidR="00CB4207" w:rsidRDefault="00955E37">
      <w:pPr>
        <w:pStyle w:val="a3"/>
        <w:spacing w:before="187" w:line="379" w:lineRule="auto"/>
        <w:ind w:left="736" w:right="2451" w:hanging="636"/>
        <w:jc w:val="both"/>
      </w:pPr>
      <w:r>
        <w:t>Работодатель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студент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колледжа,</w:t>
      </w:r>
      <w:r>
        <w:rPr>
          <w:spacing w:val="-2"/>
        </w:rPr>
        <w:t xml:space="preserve"> </w:t>
      </w:r>
      <w:r>
        <w:t xml:space="preserve">ВУЗа </w:t>
      </w:r>
      <w:proofErr w:type="gramStart"/>
      <w:r>
        <w:t>2.Реализуемые</w:t>
      </w:r>
      <w:proofErr w:type="gramEnd"/>
      <w:r>
        <w:t xml:space="preserve"> виды наставничества</w:t>
      </w:r>
    </w:p>
    <w:p w:rsidR="00CB4207" w:rsidRDefault="00955E37">
      <w:pPr>
        <w:pStyle w:val="a3"/>
        <w:spacing w:line="376" w:lineRule="auto"/>
        <w:ind w:right="7458" w:firstLine="0"/>
        <w:jc w:val="both"/>
      </w:pPr>
      <w:r>
        <w:rPr>
          <w:spacing w:val="-2"/>
        </w:rPr>
        <w:t>Традиционное Краткосрочное Ситуационное</w:t>
      </w:r>
    </w:p>
    <w:p w:rsidR="00CB4207" w:rsidRDefault="00955E37">
      <w:pPr>
        <w:pStyle w:val="a4"/>
        <w:numPr>
          <w:ilvl w:val="0"/>
          <w:numId w:val="1"/>
        </w:numPr>
        <w:tabs>
          <w:tab w:val="left" w:pos="943"/>
        </w:tabs>
        <w:spacing w:before="2" w:line="379" w:lineRule="auto"/>
        <w:ind w:right="1267" w:firstLine="564"/>
        <w:jc w:val="both"/>
        <w:rPr>
          <w:sz w:val="28"/>
        </w:rPr>
      </w:pPr>
      <w:r>
        <w:rPr>
          <w:sz w:val="28"/>
        </w:rPr>
        <w:t>Направления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13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 Сопровождение молодого педагога</w:t>
      </w:r>
    </w:p>
    <w:p w:rsidR="00CB4207" w:rsidRDefault="00955E37">
      <w:pPr>
        <w:pStyle w:val="a3"/>
        <w:spacing w:line="379" w:lineRule="auto"/>
        <w:ind w:right="1626" w:firstLine="0"/>
      </w:pPr>
      <w:r>
        <w:t>Сопровождение педагога на новое место работы Сопровождение педагога в процессе аттестации Со</w:t>
      </w:r>
      <w:r>
        <w:t>провождение</w:t>
      </w:r>
      <w:r>
        <w:rPr>
          <w:spacing w:val="-13"/>
        </w:rPr>
        <w:t xml:space="preserve"> </w:t>
      </w:r>
      <w:r>
        <w:t>педагога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конкурсном</w:t>
      </w:r>
      <w:r>
        <w:rPr>
          <w:spacing w:val="-11"/>
        </w:rPr>
        <w:t xml:space="preserve"> </w:t>
      </w:r>
      <w:r>
        <w:t>движении</w:t>
      </w:r>
    </w:p>
    <w:p w:rsidR="00CB4207" w:rsidRDefault="00955E37">
      <w:pPr>
        <w:pStyle w:val="a4"/>
        <w:numPr>
          <w:ilvl w:val="0"/>
          <w:numId w:val="1"/>
        </w:numPr>
        <w:tabs>
          <w:tab w:val="left" w:pos="804"/>
        </w:tabs>
        <w:spacing w:line="379" w:lineRule="auto"/>
        <w:ind w:right="3746" w:firstLine="424"/>
        <w:jc w:val="left"/>
        <w:rPr>
          <w:sz w:val="28"/>
        </w:rPr>
      </w:pPr>
      <w:r>
        <w:rPr>
          <w:sz w:val="28"/>
        </w:rPr>
        <w:t>Кто</w:t>
      </w:r>
      <w:r>
        <w:rPr>
          <w:spacing w:val="-13"/>
          <w:sz w:val="28"/>
        </w:rPr>
        <w:t xml:space="preserve"> </w:t>
      </w:r>
      <w:r>
        <w:rPr>
          <w:sz w:val="28"/>
        </w:rPr>
        <w:t>привлекается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наставника Сотрудники МОБУ «</w:t>
      </w:r>
      <w:proofErr w:type="spellStart"/>
      <w:r>
        <w:rPr>
          <w:sz w:val="28"/>
        </w:rPr>
        <w:t>Пружининская</w:t>
      </w:r>
      <w:proofErr w:type="spellEnd"/>
      <w:r>
        <w:rPr>
          <w:sz w:val="28"/>
        </w:rPr>
        <w:t xml:space="preserve"> СШ»</w:t>
      </w:r>
    </w:p>
    <w:p w:rsidR="00955E37" w:rsidRDefault="00955E37">
      <w:pPr>
        <w:pStyle w:val="a4"/>
        <w:numPr>
          <w:ilvl w:val="0"/>
          <w:numId w:val="1"/>
        </w:numPr>
        <w:tabs>
          <w:tab w:val="left" w:pos="663"/>
        </w:tabs>
        <w:spacing w:line="379" w:lineRule="auto"/>
        <w:ind w:firstLine="284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– 1 </w:t>
      </w:r>
      <w:r>
        <w:rPr>
          <w:sz w:val="28"/>
        </w:rPr>
        <w:t>программа</w:t>
      </w:r>
      <w:r>
        <w:rPr>
          <w:sz w:val="28"/>
        </w:rPr>
        <w:t xml:space="preserve">. </w:t>
      </w:r>
    </w:p>
    <w:p w:rsidR="00CB4207" w:rsidRDefault="00955E37">
      <w:pPr>
        <w:pStyle w:val="a4"/>
        <w:numPr>
          <w:ilvl w:val="0"/>
          <w:numId w:val="1"/>
        </w:numPr>
        <w:tabs>
          <w:tab w:val="left" w:pos="663"/>
        </w:tabs>
        <w:spacing w:line="379" w:lineRule="auto"/>
        <w:ind w:firstLine="284"/>
        <w:jc w:val="left"/>
        <w:rPr>
          <w:sz w:val="28"/>
        </w:rPr>
      </w:pPr>
      <w:r>
        <w:rPr>
          <w:sz w:val="28"/>
        </w:rPr>
        <w:t>Условия, созданные для продуктивной работы наставнической</w:t>
      </w:r>
      <w:r>
        <w:rPr>
          <w:sz w:val="28"/>
        </w:rPr>
        <w:t xml:space="preserve"> пары</w:t>
      </w:r>
      <w:bookmarkStart w:id="0" w:name="_GoBack"/>
      <w:bookmarkEnd w:id="0"/>
      <w:r>
        <w:rPr>
          <w:sz w:val="28"/>
        </w:rPr>
        <w:t>:</w:t>
      </w:r>
    </w:p>
    <w:p w:rsidR="00CB4207" w:rsidRDefault="00955E37">
      <w:pPr>
        <w:pStyle w:val="a4"/>
        <w:numPr>
          <w:ilvl w:val="1"/>
          <w:numId w:val="1"/>
        </w:numPr>
        <w:tabs>
          <w:tab w:val="left" w:pos="821"/>
        </w:tabs>
        <w:spacing w:line="259" w:lineRule="auto"/>
        <w:ind w:right="396"/>
        <w:rPr>
          <w:sz w:val="28"/>
        </w:rPr>
      </w:pPr>
      <w:r>
        <w:rPr>
          <w:sz w:val="28"/>
        </w:rPr>
        <w:t>Разработано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(изданы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локальные </w:t>
      </w:r>
      <w:r>
        <w:rPr>
          <w:spacing w:val="-2"/>
          <w:sz w:val="28"/>
        </w:rPr>
        <w:t>акты)</w:t>
      </w:r>
    </w:p>
    <w:p w:rsidR="00CB4207" w:rsidRDefault="00955E37">
      <w:pPr>
        <w:pStyle w:val="a4"/>
        <w:numPr>
          <w:ilvl w:val="1"/>
          <w:numId w:val="1"/>
        </w:numPr>
        <w:tabs>
          <w:tab w:val="left" w:pos="821"/>
        </w:tabs>
        <w:spacing w:line="259" w:lineRule="auto"/>
        <w:ind w:right="702"/>
        <w:rPr>
          <w:sz w:val="28"/>
        </w:rPr>
      </w:pPr>
      <w:r>
        <w:rPr>
          <w:sz w:val="28"/>
        </w:rPr>
        <w:t>Осуществляется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консультативная</w:t>
      </w:r>
      <w:r>
        <w:rPr>
          <w:spacing w:val="-9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пар куратором и педагогом- психологом</w:t>
      </w:r>
    </w:p>
    <w:p w:rsidR="00CB4207" w:rsidRDefault="00955E37">
      <w:pPr>
        <w:pStyle w:val="a4"/>
        <w:numPr>
          <w:ilvl w:val="1"/>
          <w:numId w:val="1"/>
        </w:numPr>
        <w:tabs>
          <w:tab w:val="left" w:pos="821"/>
        </w:tabs>
        <w:spacing w:line="259" w:lineRule="auto"/>
        <w:ind w:right="1439"/>
        <w:rPr>
          <w:sz w:val="28"/>
        </w:rPr>
      </w:pPr>
      <w:r>
        <w:rPr>
          <w:sz w:val="28"/>
        </w:rPr>
        <w:t>Наставники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8"/>
          <w:sz w:val="28"/>
        </w:rPr>
        <w:t xml:space="preserve"> </w:t>
      </w:r>
      <w:r>
        <w:rPr>
          <w:sz w:val="28"/>
        </w:rPr>
        <w:t>имеют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необходимым методическим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материалам, цифровым ресурсам</w:t>
      </w:r>
    </w:p>
    <w:p w:rsidR="00CB4207" w:rsidRDefault="00955E37">
      <w:pPr>
        <w:pStyle w:val="a4"/>
        <w:numPr>
          <w:ilvl w:val="1"/>
          <w:numId w:val="1"/>
        </w:numPr>
        <w:tabs>
          <w:tab w:val="left" w:pos="821"/>
        </w:tabs>
        <w:spacing w:line="259" w:lineRule="auto"/>
        <w:ind w:right="1361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9"/>
          <w:sz w:val="28"/>
        </w:rPr>
        <w:t xml:space="preserve"> </w:t>
      </w:r>
      <w:r>
        <w:rPr>
          <w:sz w:val="28"/>
        </w:rPr>
        <w:t>выделено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для организации встреч</w:t>
      </w:r>
      <w:r>
        <w:rPr>
          <w:spacing w:val="40"/>
          <w:sz w:val="28"/>
        </w:rPr>
        <w:t xml:space="preserve"> </w:t>
      </w:r>
      <w:r>
        <w:rPr>
          <w:sz w:val="28"/>
        </w:rPr>
        <w:t>наставника и наставляемого</w:t>
      </w:r>
    </w:p>
    <w:p w:rsidR="00CB4207" w:rsidRDefault="00955E37">
      <w:pPr>
        <w:pStyle w:val="a4"/>
        <w:numPr>
          <w:ilvl w:val="1"/>
          <w:numId w:val="1"/>
        </w:numPr>
        <w:tabs>
          <w:tab w:val="left" w:pos="821"/>
        </w:tabs>
        <w:spacing w:line="259" w:lineRule="auto"/>
        <w:ind w:right="999"/>
        <w:rPr>
          <w:sz w:val="28"/>
        </w:rPr>
      </w:pPr>
      <w:r>
        <w:rPr>
          <w:sz w:val="28"/>
        </w:rPr>
        <w:t>Обеспечивается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выполняющих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роль </w:t>
      </w:r>
      <w:r>
        <w:rPr>
          <w:spacing w:val="-2"/>
          <w:sz w:val="28"/>
        </w:rPr>
        <w:t>наставников</w:t>
      </w:r>
    </w:p>
    <w:sectPr w:rsidR="00CB4207">
      <w:type w:val="continuous"/>
      <w:pgSz w:w="11910" w:h="16840"/>
      <w:pgMar w:top="1040" w:right="9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6F87"/>
    <w:multiLevelType w:val="hybridMultilevel"/>
    <w:tmpl w:val="DF0E9712"/>
    <w:lvl w:ilvl="0" w:tplc="2E6E83B0">
      <w:start w:val="3"/>
      <w:numFmt w:val="decimal"/>
      <w:lvlText w:val="%1."/>
      <w:lvlJc w:val="left"/>
      <w:pPr>
        <w:ind w:left="100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24C1CA0">
      <w:start w:val="1"/>
      <w:numFmt w:val="decimal"/>
      <w:lvlText w:val="%2."/>
      <w:lvlJc w:val="left"/>
      <w:pPr>
        <w:ind w:left="82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0D48B92">
      <w:numFmt w:val="bullet"/>
      <w:lvlText w:val="•"/>
      <w:lvlJc w:val="left"/>
      <w:pPr>
        <w:ind w:left="1769" w:hanging="361"/>
      </w:pPr>
      <w:rPr>
        <w:rFonts w:hint="default"/>
        <w:lang w:val="ru-RU" w:eastAsia="en-US" w:bidi="ar-SA"/>
      </w:rPr>
    </w:lvl>
    <w:lvl w:ilvl="3" w:tplc="F8D250FC">
      <w:numFmt w:val="bullet"/>
      <w:lvlText w:val="•"/>
      <w:lvlJc w:val="left"/>
      <w:pPr>
        <w:ind w:left="2719" w:hanging="361"/>
      </w:pPr>
      <w:rPr>
        <w:rFonts w:hint="default"/>
        <w:lang w:val="ru-RU" w:eastAsia="en-US" w:bidi="ar-SA"/>
      </w:rPr>
    </w:lvl>
    <w:lvl w:ilvl="4" w:tplc="2C0AC958">
      <w:numFmt w:val="bullet"/>
      <w:lvlText w:val="•"/>
      <w:lvlJc w:val="left"/>
      <w:pPr>
        <w:ind w:left="3669" w:hanging="361"/>
      </w:pPr>
      <w:rPr>
        <w:rFonts w:hint="default"/>
        <w:lang w:val="ru-RU" w:eastAsia="en-US" w:bidi="ar-SA"/>
      </w:rPr>
    </w:lvl>
    <w:lvl w:ilvl="5" w:tplc="F1562D54">
      <w:numFmt w:val="bullet"/>
      <w:lvlText w:val="•"/>
      <w:lvlJc w:val="left"/>
      <w:pPr>
        <w:ind w:left="4619" w:hanging="361"/>
      </w:pPr>
      <w:rPr>
        <w:rFonts w:hint="default"/>
        <w:lang w:val="ru-RU" w:eastAsia="en-US" w:bidi="ar-SA"/>
      </w:rPr>
    </w:lvl>
    <w:lvl w:ilvl="6" w:tplc="686A3F96">
      <w:numFmt w:val="bullet"/>
      <w:lvlText w:val="•"/>
      <w:lvlJc w:val="left"/>
      <w:pPr>
        <w:ind w:left="5568" w:hanging="361"/>
      </w:pPr>
      <w:rPr>
        <w:rFonts w:hint="default"/>
        <w:lang w:val="ru-RU" w:eastAsia="en-US" w:bidi="ar-SA"/>
      </w:rPr>
    </w:lvl>
    <w:lvl w:ilvl="7" w:tplc="F0E63AC6">
      <w:numFmt w:val="bullet"/>
      <w:lvlText w:val="•"/>
      <w:lvlJc w:val="left"/>
      <w:pPr>
        <w:ind w:left="6518" w:hanging="361"/>
      </w:pPr>
      <w:rPr>
        <w:rFonts w:hint="default"/>
        <w:lang w:val="ru-RU" w:eastAsia="en-US" w:bidi="ar-SA"/>
      </w:rPr>
    </w:lvl>
    <w:lvl w:ilvl="8" w:tplc="2A3226B0">
      <w:numFmt w:val="bullet"/>
      <w:lvlText w:val="•"/>
      <w:lvlJc w:val="left"/>
      <w:pPr>
        <w:ind w:left="746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4207"/>
    <w:rsid w:val="00955E37"/>
    <w:rsid w:val="00C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47F7"/>
  <w15:docId w15:val="{6BAA24AB-7787-4FDA-8341-8D99029C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right="105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bickowanadya@yandex.ru</dc:creator>
  <cp:lastModifiedBy>Пользователь</cp:lastModifiedBy>
  <cp:revision>3</cp:revision>
  <dcterms:created xsi:type="dcterms:W3CDTF">2024-04-11T05:44:00Z</dcterms:created>
  <dcterms:modified xsi:type="dcterms:W3CDTF">2024-04-11T19:26:00Z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2010</vt:lpwstr>
  </property>
</Properties>
</file>