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общеобразовательное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бюджетное  учреждение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Пружининская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средняя школа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 w:type="textWrapping"/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24"/>
        <w:gridCol w:w="41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 w:type="textWrapping"/>
            </w:r>
            <w:r>
              <w:rPr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едагогическим советом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МОБУ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«Пружининская СШ»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«Пружининская СШ»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         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Бучнева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А. Б.</w:t>
            </w:r>
            <w:r>
              <w:br w:type="textWrapping"/>
            </w:r>
            <w:r>
              <w:rPr>
                <w:rFonts w:hint="default"/>
                <w:lang w:val="ru-RU"/>
              </w:rPr>
              <w:t xml:space="preserve">27.06.2022 г. </w:t>
            </w:r>
          </w:p>
        </w:tc>
      </w:tr>
    </w:tbl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Положение об организации обучения детей с ограниченными возможностями здоровья в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муниципальном общеобразовательном  бюджетном учреждении</w:t>
      </w:r>
    </w:p>
    <w:p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«Пружининская средняя школа»</w:t>
      </w:r>
    </w:p>
    <w:p>
      <w:pPr>
        <w:pStyle w:val="5"/>
        <w:spacing w:before="0" w:beforeAutospacing="0" w:after="240" w:afterAutospacing="0" w:line="276" w:lineRule="auto"/>
        <w:jc w:val="center"/>
        <w:rPr>
          <w:b/>
        </w:rPr>
      </w:pPr>
      <w:r>
        <w:rPr>
          <w:b/>
        </w:rPr>
        <w:t>I. Общие положения</w:t>
      </w:r>
    </w:p>
    <w:p>
      <w:pPr>
        <w:pStyle w:val="7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Учащийся с ограниченными возможностями здоровья (далее – ОВЗ) – физическое лицо, имеющее недостатки в физическом и (или) психологическом развитии, подтвержденные психолого-медико-педагогической комиссией (далее – ПМПК) и препятствующие получению образования без сознания специальных условий.</w:t>
      </w:r>
    </w:p>
    <w:p>
      <w:pPr>
        <w:pStyle w:val="7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об организации обучения детей с ограниченными возможностями здоровья (далее – Положение)  в МОБУ «Пружининская СШ» (далее – Учреждение) разработано в соответствии с:</w:t>
      </w:r>
    </w:p>
    <w:p>
      <w:pPr>
        <w:pStyle w:val="7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29.12.2012 №273-ФЗ «Об образовании в Российской Федерации»;</w:t>
      </w:r>
    </w:p>
    <w:p>
      <w:pPr>
        <w:pStyle w:val="7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24.11.1995 №181-ФЗ «О социальной защите инвалидов в Российской Федерации»;</w:t>
      </w:r>
    </w:p>
    <w:p>
      <w:pPr>
        <w:pStyle w:val="7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России от 30.08.2013 №1015;</w:t>
      </w:r>
    </w:p>
    <w:p>
      <w:pPr>
        <w:pStyle w:val="7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Минобрнауки России от 29.08.2013 №1008;</w:t>
      </w:r>
    </w:p>
    <w:p>
      <w:pPr>
        <w:pStyle w:val="7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Минобрнауки России от 26.12.2013 №1400;</w:t>
      </w:r>
    </w:p>
    <w:p>
      <w:pPr>
        <w:pStyle w:val="7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(далее – ФГОС) образования обучающихся с умственной отсталостью (интеллектуальными нарушениями), утвержденным приказом Минобрнауки России от 19.12.2014 №1599;</w:t>
      </w:r>
    </w:p>
    <w:p>
      <w:pPr>
        <w:pStyle w:val="7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начального общего образования обучающихся с ОВЗ, утвержденным приказом Минобрнауки России от 19.12.2014 №1598;</w:t>
      </w:r>
    </w:p>
    <w:p>
      <w:pPr>
        <w:pStyle w:val="7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риказом Минпросвещения России от 31.05.2021 № 286 «Об утверждении федерального государственного образовательного стандарта начального общего образования», приказом Минпросвещения России от 31.05.2021 № 287 «Об утверждении федерального государственного образовательного стандарта основного общего образования»</w:t>
      </w:r>
    </w:p>
    <w:p>
      <w:pPr>
        <w:pStyle w:val="7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риказом Минпросвещения России от 31.05.2021 № 286 «Об утверждении федерального государственного образовательного стандарта начального общего образования», приказом Минпросвещения России от 31.05.2021 № 287 «Об утверждении федерального государственного образовательного стандарта основного общего образования»</w:t>
      </w:r>
    </w:p>
    <w:p>
      <w:pPr>
        <w:pStyle w:val="7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ФГОС среднего общего образования утвержденным приказом Минобрнауки России от 17.05.2012 №413;</w:t>
      </w:r>
    </w:p>
    <w:p>
      <w:pPr>
        <w:pStyle w:val="7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Порядком применения организации,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Минобрнауки России от 09.01.2014 №2;</w:t>
      </w:r>
    </w:p>
    <w:p>
      <w:pPr>
        <w:pStyle w:val="7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Минобрнауки России от 09.11.2015 №1309;</w:t>
      </w:r>
    </w:p>
    <w:p>
      <w:pPr>
        <w:pStyle w:val="7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утвержденным постановлением Главного государственного санитарного врача России от 29.12.2010 №189;</w:t>
      </w:r>
    </w:p>
    <w:p>
      <w:pPr>
        <w:pStyle w:val="7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утвержденным постановлением Главного государственного санитарного врача России от 10.07.2015 №26;</w:t>
      </w:r>
    </w:p>
    <w:p>
      <w:pPr>
        <w:pStyle w:val="7"/>
        <w:numPr>
          <w:ilvl w:val="0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Уставом, Положением об организации дистанционного обучения детей с ограниченными возможностями здоровья, Положением об индивидуальном учебном плане и других локальных нормативных актов Учреждения.</w:t>
      </w:r>
    </w:p>
    <w:p>
      <w:pPr>
        <w:tabs>
          <w:tab w:val="left" w:pos="1134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Организация образовательной деятельности детей с ОВЗ</w:t>
      </w:r>
    </w:p>
    <w:p>
      <w:pPr>
        <w:pStyle w:val="7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имеют право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коррекции.</w:t>
      </w:r>
    </w:p>
    <w:p>
      <w:pPr>
        <w:pStyle w:val="7"/>
        <w:numPr>
          <w:ilvl w:val="1"/>
          <w:numId w:val="3"/>
        </w:numPr>
        <w:tabs>
          <w:tab w:val="left" w:pos="567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о ОВЗ могут получать образование в следующих формах:</w:t>
      </w:r>
    </w:p>
    <w:p>
      <w:pPr>
        <w:pStyle w:val="7"/>
        <w:numPr>
          <w:ilvl w:val="2"/>
          <w:numId w:val="3"/>
        </w:numPr>
        <w:tabs>
          <w:tab w:val="left" w:pos="567"/>
          <w:tab w:val="left" w:pos="1276"/>
        </w:tabs>
        <w:ind w:left="426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Учреждении;</w:t>
      </w:r>
    </w:p>
    <w:p>
      <w:pPr>
        <w:pStyle w:val="7"/>
        <w:numPr>
          <w:ilvl w:val="2"/>
          <w:numId w:val="3"/>
        </w:numPr>
        <w:tabs>
          <w:tab w:val="left" w:pos="567"/>
          <w:tab w:val="left" w:pos="1276"/>
          <w:tab w:val="left" w:pos="1560"/>
        </w:tabs>
        <w:ind w:left="426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 Учреждения по образовательным программам начального общего, основного общего и среднего общего образования – на дому или в медицинских организациях, в форме семейного образования. Среднее общее образование может быть получено в форме самообразования.</w:t>
      </w:r>
    </w:p>
    <w:p>
      <w:pPr>
        <w:pStyle w:val="7"/>
        <w:numPr>
          <w:ilvl w:val="1"/>
          <w:numId w:val="3"/>
        </w:numPr>
        <w:tabs>
          <w:tab w:val="left" w:pos="567"/>
          <w:tab w:val="left" w:pos="1276"/>
          <w:tab w:val="left" w:pos="15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с ОВЗ реализуются следующие образовательные программы:</w:t>
      </w:r>
    </w:p>
    <w:p>
      <w:pPr>
        <w:pStyle w:val="7"/>
        <w:numPr>
          <w:ilvl w:val="2"/>
          <w:numId w:val="3"/>
        </w:numPr>
        <w:tabs>
          <w:tab w:val="left" w:pos="567"/>
          <w:tab w:val="left" w:pos="1276"/>
          <w:tab w:val="left" w:pos="1560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программа, разработанная и утвержденная в Учреждении;</w:t>
      </w:r>
    </w:p>
    <w:p>
      <w:pPr>
        <w:pStyle w:val="7"/>
        <w:numPr>
          <w:ilvl w:val="2"/>
          <w:numId w:val="3"/>
        </w:numPr>
        <w:tabs>
          <w:tab w:val="left" w:pos="567"/>
          <w:tab w:val="left" w:pos="1276"/>
          <w:tab w:val="left" w:pos="1560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образовательная программа;</w:t>
      </w:r>
    </w:p>
    <w:p>
      <w:pPr>
        <w:pStyle w:val="7"/>
        <w:numPr>
          <w:ilvl w:val="2"/>
          <w:numId w:val="3"/>
        </w:numPr>
        <w:tabs>
          <w:tab w:val="left" w:pos="567"/>
          <w:tab w:val="left" w:pos="1276"/>
          <w:tab w:val="left" w:pos="1560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для ребенка-инвалида, разработанная и утвержденная в Учреждении в соответствии с индивидуальной программой реабилитации инвалида, утвержденной федеральными государственными учреждениями медико-социальной экспертизы (далее – МСЭ) по результатам проведения МСЭ.</w:t>
      </w:r>
    </w:p>
    <w:p>
      <w:pPr>
        <w:tabs>
          <w:tab w:val="left" w:pos="1276"/>
          <w:tab w:val="left" w:pos="15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развития потенциала учащихся с ОВЗ могут разрабатываться с участием самих учащихся и их родителей (законных представителей) индивидуальные учебные планы.</w:t>
      </w:r>
    </w:p>
    <w:p>
      <w:pPr>
        <w:tabs>
          <w:tab w:val="left" w:pos="1276"/>
          <w:tab w:val="left" w:pos="15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индивидуальных учебных планов может сопровождаться поддержкой тьютора (ассистента, помощника) Учреждения на основании рекомендации о необходимости предоставления услуг ассистента (помощника), тьютора учащемуся с ОВЗ, которую формулирует ПМПК, учащемуся, имеющему статус инвалида, – МПМК и (или) МСЭ на основании рекомендаций ММПК.</w:t>
      </w:r>
    </w:p>
    <w:p>
      <w:pPr>
        <w:pStyle w:val="7"/>
        <w:numPr>
          <w:ilvl w:val="1"/>
          <w:numId w:val="3"/>
        </w:numPr>
        <w:tabs>
          <w:tab w:val="left" w:pos="567"/>
          <w:tab w:val="left" w:pos="1276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образовательная программа – образовательная программа, адаптированная для обучения лиц с ОВЗ с учетом особенностей их психофизиологического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>
      <w:pPr>
        <w:pStyle w:val="7"/>
        <w:tabs>
          <w:tab w:val="left" w:pos="567"/>
          <w:tab w:val="left" w:pos="1276"/>
          <w:tab w:val="left" w:pos="156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 ОВЗ принимаются на обучение по адаптированным основным образовательным программам (далее – АООП) только с согласия (по заявлению) родителей (законных представителей) и на основании рекомендаций психолого-медико-педагогической комиссии.</w:t>
      </w:r>
    </w:p>
    <w:p>
      <w:pPr>
        <w:pStyle w:val="7"/>
        <w:numPr>
          <w:ilvl w:val="1"/>
          <w:numId w:val="3"/>
        </w:numPr>
        <w:tabs>
          <w:tab w:val="left" w:pos="567"/>
          <w:tab w:val="left" w:pos="1276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инвалидов и лиц с ОВЗ при обучении по АООП сроки могут увеличиваться :</w:t>
      </w:r>
    </w:p>
    <w:p>
      <w:pPr>
        <w:pStyle w:val="7"/>
        <w:numPr>
          <w:ilvl w:val="0"/>
          <w:numId w:val="4"/>
        </w:numPr>
        <w:tabs>
          <w:tab w:val="left" w:pos="567"/>
          <w:tab w:val="left" w:pos="1276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общего образования - не более чем на два года (до шести лет освоения образовательной программы);</w:t>
      </w:r>
    </w:p>
    <w:p>
      <w:pPr>
        <w:pStyle w:val="7"/>
        <w:numPr>
          <w:ilvl w:val="0"/>
          <w:numId w:val="4"/>
        </w:numPr>
        <w:tabs>
          <w:tab w:val="left" w:pos="567"/>
          <w:tab w:val="left" w:pos="1276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основного общего образования - не более чем на один год;</w:t>
      </w:r>
    </w:p>
    <w:p>
      <w:pPr>
        <w:pStyle w:val="7"/>
        <w:numPr>
          <w:ilvl w:val="0"/>
          <w:numId w:val="4"/>
        </w:numPr>
        <w:tabs>
          <w:tab w:val="left" w:pos="567"/>
          <w:tab w:val="left" w:pos="1276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общего образования - не более чем на один год.</w:t>
      </w:r>
    </w:p>
    <w:p>
      <w:pPr>
        <w:pStyle w:val="7"/>
        <w:numPr>
          <w:ilvl w:val="1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 обучения по АООП в Учреждении создаются специальные условия для получения образования указанными учащимися.</w:t>
      </w:r>
    </w:p>
    <w:p>
      <w:pPr>
        <w:pStyle w:val="7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специальными условиями для получения образования учащимися с ОВЗ понимаются условия обучения, воспитания и развития таких учащихся.</w:t>
      </w:r>
    </w:p>
    <w:p>
      <w:pPr>
        <w:pStyle w:val="7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условия включают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занятий, обеспечение доступа в здание Учреждения и другие условия, без которых невозможно или затруднено освоение образовательных программ.</w:t>
      </w:r>
    </w:p>
    <w:p>
      <w:pPr>
        <w:pStyle w:val="7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Доступность образовательной среды в Учреждении предполагает:</w:t>
      </w:r>
    </w:p>
    <w:p>
      <w:pPr>
        <w:pStyle w:val="7"/>
        <w:numPr>
          <w:ilvl w:val="0"/>
          <w:numId w:val="5"/>
        </w:numPr>
        <w:tabs>
          <w:tab w:val="left" w:pos="567"/>
          <w:tab w:val="left" w:pos="1418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доступность для учащихся с ОВЗ всех помещений, где осуществляется образовательная деятельность;</w:t>
      </w:r>
    </w:p>
    <w:p>
      <w:pPr>
        <w:pStyle w:val="7"/>
        <w:numPr>
          <w:ilvl w:val="0"/>
          <w:numId w:val="5"/>
        </w:numPr>
        <w:tabs>
          <w:tab w:val="left" w:pos="567"/>
          <w:tab w:val="left" w:pos="1418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свободный доступ детей к играм, игрушкам, материалам, пособиям, обеспечивающим все основные виды детской активности и учебы, наличие оборудованного рабочего и читального мест.</w:t>
      </w:r>
    </w:p>
    <w:p>
      <w:pPr>
        <w:pStyle w:val="7"/>
        <w:numPr>
          <w:ilvl w:val="1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 для учащихся с ОВЗ могут быть реализованы в следующих формах:</w:t>
      </w:r>
    </w:p>
    <w:p>
      <w:pPr>
        <w:pStyle w:val="7"/>
        <w:numPr>
          <w:ilvl w:val="2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урочной и внеурочной деятельности;</w:t>
      </w:r>
    </w:p>
    <w:p>
      <w:pPr>
        <w:pStyle w:val="7"/>
        <w:numPr>
          <w:ilvl w:val="2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применением электронного обучения и дистанционных образовательных технологий;</w:t>
      </w:r>
    </w:p>
    <w:p>
      <w:pPr>
        <w:pStyle w:val="7"/>
        <w:numPr>
          <w:ilvl w:val="2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сетевого взаимодействия.</w:t>
      </w:r>
    </w:p>
    <w:p>
      <w:pPr>
        <w:pStyle w:val="7"/>
        <w:numPr>
          <w:ilvl w:val="1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дисциплинарного взыскания не применяются к учащимся с ОВЗ (с задержкой психического развития и различными формами умственной отсталости).</w:t>
      </w:r>
    </w:p>
    <w:p>
      <w:pPr>
        <w:pStyle w:val="7"/>
        <w:numPr>
          <w:ilvl w:val="1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с ОВЗ обеспечиваются:</w:t>
      </w:r>
    </w:p>
    <w:p>
      <w:pPr>
        <w:pStyle w:val="7"/>
        <w:numPr>
          <w:ilvl w:val="2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бесплатным двухразовым питанием;</w:t>
      </w:r>
    </w:p>
    <w:p>
      <w:pPr>
        <w:pStyle w:val="7"/>
        <w:numPr>
          <w:ilvl w:val="2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бесплатными  учебниками и учебными пособиями, иной учебной литературой</w:t>
      </w:r>
    </w:p>
    <w:p>
      <w:pPr>
        <w:pStyle w:val="7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итоговая аттестация учащихся с ОВЗ проводится в форме государственного выпускного экзамена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Минобрнауки России от 26.12.2013 №1400.</w:t>
      </w:r>
    </w:p>
    <w:p>
      <w:pPr>
        <w:pStyle w:val="7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с ОВЗ имеют право по отдельным учебным предметам по своему желанию проходить государственную итоговую аттестацию в форме основного государственного экзамена (9-е классы) и единого государственного экзамена (11-е классы).</w:t>
      </w:r>
    </w:p>
    <w:p>
      <w:pPr>
        <w:pStyle w:val="7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Лицам с ОВЗ (с различными формами умственной отсталости), не имеющим основного общего и среднего общего образования и обучавшимся по АООП, выдается свидетельство об обучении по образцу и в порядке, установленном приказом Минобрнауки России от 14.10.2013 №1145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программам».</w:t>
      </w:r>
    </w:p>
    <w:p>
      <w:pPr>
        <w:pStyle w:val="7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Лицам с ОВЗ, получившим основное общее и среднее общее образование, успешно прошедшим государственную итоговую аттестацию в форме основного государственного экзамена (9-е классы) и единого государственного экзамена (11-е классы), выдаются документы об образовании (аттестаты об основном общем и среднем общем образовании).</w:t>
      </w:r>
    </w:p>
    <w:p>
      <w:pPr>
        <w:pStyle w:val="7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pStyle w:val="7"/>
        <w:numPr>
          <w:ilvl w:val="0"/>
          <w:numId w:val="3"/>
        </w:numPr>
        <w:tabs>
          <w:tab w:val="left" w:pos="284"/>
        </w:tabs>
        <w:spacing w:before="24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Особенности реализации образовательных программ </w:t>
      </w:r>
    </w:p>
    <w:p>
      <w:pPr>
        <w:pStyle w:val="7"/>
        <w:tabs>
          <w:tab w:val="left" w:pos="709"/>
        </w:tabs>
        <w:spacing w:before="240"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урочной и внеурочной форме</w:t>
      </w:r>
    </w:p>
    <w:p>
      <w:pPr>
        <w:pStyle w:val="7"/>
        <w:tabs>
          <w:tab w:val="left" w:pos="709"/>
        </w:tabs>
        <w:spacing w:before="240" w:after="0"/>
        <w:ind w:left="450"/>
        <w:jc w:val="both"/>
        <w:rPr>
          <w:rFonts w:ascii="Times New Roman" w:hAnsi="Times New Roman"/>
          <w:sz w:val="24"/>
          <w:szCs w:val="24"/>
        </w:rPr>
      </w:pPr>
    </w:p>
    <w:p>
      <w:pPr>
        <w:pStyle w:val="7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учащихся с ОВЗ может быть организовано совместно с другими учащимися (инклюзивно) и в отдельных классах.</w:t>
      </w:r>
    </w:p>
    <w:p>
      <w:pPr>
        <w:pStyle w:val="7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инклюзивного обучения, отдельный класс для учащихся с ОВЗ открываются на основании приказа директора школы и комплектуются на основании заключения ПМПК и заявления родителей (законных представителей) о согласии на обучение ребенка в классе инклюзивного образования, отдельном классе для учащихся с ОВЗ.</w:t>
      </w:r>
    </w:p>
    <w:p>
      <w:pPr>
        <w:pStyle w:val="7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учащихся в классе определяется исходя из максимального количества детей с ОВЗ в классах в зависимости от категории учащихся и вариантов программы.</w:t>
      </w:r>
    </w:p>
    <w:p>
      <w:pPr>
        <w:pStyle w:val="7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Комплектование инклюзивных классов производится с учетом требований, установленных в приложении 1 к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учащихся с ограниченными возможностями здоровья».</w:t>
      </w:r>
    </w:p>
    <w:p>
      <w:pPr>
        <w:pStyle w:val="7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проводится коррекционная работа для детей с ОВЗ. Такая работа осуществляется на основе АООП или программы коррекционной работы, являющейся разделом основной образовательной программы общего образования.</w:t>
      </w:r>
    </w:p>
    <w:p>
      <w:pPr>
        <w:pStyle w:val="7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Ребенку с ОВЗ может быть установлен диагностический период, по истечении которого психолого-медико-педагогический консилиум или специалист (специалисты), осуществляющий психолого-медико-педагогическое сопровождение учащихся (при наличии), выносит заключение о возможности продолжения обучения такого ребенка по образовательной программе, рекомендованной ПМПК. Данное заключение утверждается решением педагогического совета и доводится до сведения родителей (законных представителей).</w:t>
      </w:r>
    </w:p>
    <w:p>
      <w:pPr>
        <w:pStyle w:val="7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Психолого-педагогическое сопровождение ребенка с ОВЗ осуществляют педагог-психолог, учитель-логопед.</w:t>
      </w:r>
    </w:p>
    <w:p>
      <w:pPr>
        <w:pStyle w:val="7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Обследование детей с ОВЗ до окончания ими освоения основных или АООП осуществляется в ПМПК по письменному заявлению родителей (законных представителей) или по направлению Учреждения с письменного согласия родителей (законных представителей).</w:t>
      </w:r>
    </w:p>
    <w:p>
      <w:pPr>
        <w:pStyle w:val="7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pStyle w:val="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Особенности реализации образовательных программ </w:t>
      </w:r>
    </w:p>
    <w:p>
      <w:pPr>
        <w:pStyle w:val="7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применением электронного обучения</w:t>
      </w:r>
    </w:p>
    <w:p>
      <w:pPr>
        <w:pStyle w:val="7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дистанционных образовательных технологий</w:t>
      </w:r>
    </w:p>
    <w:p>
      <w:pPr>
        <w:pStyle w:val="7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7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применения электронного обучения, дистанционных образовательных технологий осуществляется при реализации образовательных программ очной формы обучения в Учреждении разрабатывается Положение об организации дистанционного обучения детей с ограниченными возможностями здоровья, не посещающих школу.</w:t>
      </w:r>
    </w:p>
    <w:p>
      <w:pPr>
        <w:tabs>
          <w:tab w:val="left" w:pos="567"/>
          <w:tab w:val="left" w:pos="1276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7"/>
        <w:numPr>
          <w:ilvl w:val="0"/>
          <w:numId w:val="3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принятия настоящего Положения</w:t>
      </w:r>
    </w:p>
    <w:p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7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об организации обучения детей с ограниченными возможностями здоровья принимается на педагогическом совете Учреждения. Вводится в действие приказом директора Учреждения с указанием даты введения.</w:t>
      </w:r>
    </w:p>
    <w:p/>
    <w:sectPr>
      <w:pgSz w:w="11906" w:h="16838"/>
      <w:pgMar w:top="568" w:right="707" w:bottom="426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8879A9"/>
    <w:multiLevelType w:val="multilevel"/>
    <w:tmpl w:val="0F8879A9"/>
    <w:lvl w:ilvl="0" w:tentative="0">
      <w:start w:val="1"/>
      <w:numFmt w:val="bullet"/>
      <w:lvlText w:val="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>
    <w:nsid w:val="103D232F"/>
    <w:multiLevelType w:val="multilevel"/>
    <w:tmpl w:val="103D232F"/>
    <w:lvl w:ilvl="0" w:tentative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7A4534A"/>
    <w:multiLevelType w:val="multilevel"/>
    <w:tmpl w:val="37A4534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0163CE7"/>
    <w:multiLevelType w:val="multilevel"/>
    <w:tmpl w:val="40163CE7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154656C"/>
    <w:multiLevelType w:val="multilevel"/>
    <w:tmpl w:val="4154656C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E414F"/>
    <w:rsid w:val="001E03F1"/>
    <w:rsid w:val="004F222E"/>
    <w:rsid w:val="00642805"/>
    <w:rsid w:val="0066346E"/>
    <w:rsid w:val="006B1F03"/>
    <w:rsid w:val="006F5D25"/>
    <w:rsid w:val="0078515F"/>
    <w:rsid w:val="007E414F"/>
    <w:rsid w:val="00A466DC"/>
    <w:rsid w:val="00B3046A"/>
    <w:rsid w:val="3B1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">
    <w:name w:val="p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">
    <w:name w:val="s1"/>
    <w:basedOn w:val="2"/>
    <w:qFormat/>
    <w:uiPriority w:val="0"/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1740</Words>
  <Characters>9922</Characters>
  <Lines>82</Lines>
  <Paragraphs>23</Paragraphs>
  <TotalTime>2</TotalTime>
  <ScaleCrop>false</ScaleCrop>
  <LinksUpToDate>false</LinksUpToDate>
  <CharactersWithSpaces>11639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2017-01-11T20:34:00Z</dcterms:created>
  <dc:creator>Леночка</dc:creator>
  <cp:lastModifiedBy>Пользователь</cp:lastModifiedBy>
  <cp:lastPrinted>2017-04-23T18:22:00Z</cp:lastPrinted>
  <dcterms:modified xsi:type="dcterms:W3CDTF">2022-08-19T18:31:54Z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BA645AF2A3F046E184BDC5B88983A053</vt:lpwstr>
  </property>
</Properties>
</file>