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Pr="00AE0858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58">
        <w:rPr>
          <w:rFonts w:ascii="Times New Roman" w:hAnsi="Times New Roman" w:cs="Times New Roman"/>
          <w:b/>
          <w:sz w:val="28"/>
          <w:szCs w:val="28"/>
        </w:rPr>
        <w:t>Аннотация к программе по</w:t>
      </w:r>
      <w:r w:rsidR="003422BC" w:rsidRPr="00AE0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36D" w:rsidRPr="00AE085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07D62" w:rsidRPr="00AE0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06E" w:rsidRPr="00AE0858">
        <w:rPr>
          <w:rFonts w:ascii="Times New Roman" w:hAnsi="Times New Roman" w:cs="Times New Roman"/>
          <w:b/>
          <w:sz w:val="28"/>
          <w:szCs w:val="28"/>
        </w:rPr>
        <w:t>5</w:t>
      </w:r>
      <w:r w:rsidR="00F7036D" w:rsidRPr="00AE0858">
        <w:rPr>
          <w:rFonts w:ascii="Times New Roman" w:hAnsi="Times New Roman" w:cs="Times New Roman"/>
          <w:b/>
          <w:sz w:val="28"/>
          <w:szCs w:val="28"/>
        </w:rPr>
        <w:t>-9</w:t>
      </w:r>
      <w:r w:rsidR="00F07D62" w:rsidRPr="00AE0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B4C" w:rsidRPr="00AE0858">
        <w:rPr>
          <w:rFonts w:ascii="Times New Roman" w:hAnsi="Times New Roman" w:cs="Times New Roman"/>
          <w:b/>
          <w:sz w:val="28"/>
          <w:szCs w:val="28"/>
        </w:rPr>
        <w:t>классы</w:t>
      </w:r>
      <w:r w:rsidR="000A1579">
        <w:rPr>
          <w:rFonts w:ascii="Times New Roman" w:hAnsi="Times New Roman" w:cs="Times New Roman"/>
          <w:b/>
          <w:sz w:val="28"/>
          <w:szCs w:val="28"/>
        </w:rPr>
        <w:t>. 2021-2022 уч. год</w:t>
      </w:r>
    </w:p>
    <w:p w:rsidR="003265FA" w:rsidRPr="003422BC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AE0858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D03671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42F" w:rsidRPr="00D03671" w:rsidRDefault="0031342F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31342F" w:rsidRPr="00D03671" w:rsidRDefault="0031342F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«Об образовании в Российской Федерации» от 29.12.2012 г. № 273-ФЗ.</w:t>
            </w:r>
          </w:p>
          <w:p w:rsidR="0031342F" w:rsidRPr="00D03671" w:rsidRDefault="0031342F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31342F" w:rsidRPr="00D03671" w:rsidRDefault="00471AAD" w:rsidP="00471AA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39268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</w:t>
            </w:r>
            <w:bookmarkEnd w:id="0"/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(Зарегистрировано в Минюсте России 01.02.2011 № 1897).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1342F" w:rsidRPr="00D03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31342F" w:rsidRPr="00D03671" w:rsidRDefault="00471AAD" w:rsidP="0031342F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31342F" w:rsidRPr="00D03671" w:rsidRDefault="00471AAD" w:rsidP="0039621E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Концепция преподавания </w:t>
            </w:r>
            <w:r w:rsidR="00AE0858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Российской Федерации. Утверждена на коллегии Министерства Просвещения России         </w:t>
            </w:r>
          </w:p>
          <w:p w:rsidR="00AE0858" w:rsidRPr="00D03671" w:rsidRDefault="0031342F" w:rsidP="003134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7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62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.Авторская программа преподавания</w:t>
            </w:r>
            <w:r w:rsidR="00AE0858" w:rsidRPr="00D0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 Л.Н. Боголюбов, Н.И. Гордецкая, Л.Ф. Иванова и др. («Обществознание»).</w:t>
            </w:r>
          </w:p>
          <w:p w:rsidR="0031342F" w:rsidRPr="00D03671" w:rsidRDefault="0031342F" w:rsidP="0031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47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62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Методическое письмо «Об организации учебного процесса в образовательных учреждениях Ярославской области в 2021-2022 учебном году.»</w:t>
            </w:r>
          </w:p>
          <w:p w:rsidR="00AE0858" w:rsidRPr="00D03671" w:rsidRDefault="00471AAD" w:rsidP="0031342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3962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Методическое письмо о преподавании учебного предмета </w:t>
            </w:r>
            <w:r w:rsidR="00AE0858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AE0858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2021-2022 учебном году </w:t>
            </w:r>
          </w:p>
          <w:p w:rsidR="0031342F" w:rsidRPr="00D03671" w:rsidRDefault="00471AAD" w:rsidP="0031342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962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342F"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31342F" w:rsidRPr="00D03671" w:rsidRDefault="0031342F" w:rsidP="0031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7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  <w:r w:rsidR="003962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Учебный план  МОБУ «Пружининская СШ» на 2021 -2022  уч.г.  Приказ №  01-09/68 от 01.09.2021 г.</w:t>
            </w:r>
            <w:bookmarkStart w:id="1" w:name="_GoBack"/>
            <w:bookmarkEnd w:id="1"/>
          </w:p>
          <w:p w:rsidR="00C3361B" w:rsidRPr="00D03671" w:rsidRDefault="00B937DB" w:rsidP="00313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65FA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D03671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C94" w:rsidRPr="00D03671" w:rsidRDefault="002A5C94" w:rsidP="00047712">
            <w:pPr>
              <w:pStyle w:val="a3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УМК по обществознанию под редакцией Л. Н. Боголюбова полностью соответствует требованиям нового ФГОС и реализует его основные идеи:</w:t>
            </w:r>
          </w:p>
          <w:p w:rsidR="00047712" w:rsidRPr="00D03671" w:rsidRDefault="00F7036D" w:rsidP="002A5C94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Обществознание. </w:t>
            </w:r>
            <w:r w:rsidR="00B75F1A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Под ред. Л.Н. Боголюбова, Н.Ф.Виноградова, Н.И.Городецкая и др. – М.: Просвещение, 201</w:t>
            </w:r>
            <w:r w:rsidR="00DC0AC7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7712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7036D" w:rsidRPr="00D03671" w:rsidRDefault="00F7036D" w:rsidP="002A5C94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Обществознание. </w:t>
            </w:r>
            <w:r w:rsidR="00B75F1A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Под ред. Л.Н. Боголюбова,Л.Ф.Ивановой и др.:– М.: Просвещение, 20</w:t>
            </w:r>
            <w:r w:rsidR="00F2412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7036D" w:rsidRPr="00D03671" w:rsidRDefault="00F7036D" w:rsidP="002A5C94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Обществознание. </w:t>
            </w:r>
            <w:r w:rsidR="00B75F1A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Под ред. Л.Н. Боголюбова, Н.И.Городецкой, : – М.: Просвещение, 20</w:t>
            </w:r>
            <w:r w:rsidR="0001152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47712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6BB8" w:rsidRPr="00D03671" w:rsidRDefault="00F7036D" w:rsidP="00DC0AC7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Обществознание. </w:t>
            </w:r>
            <w:r w:rsidR="00B75F1A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Под ред. Л.Н. Боголюбова, А.И. Матвеева – М.: Просвещение, 201</w:t>
            </w:r>
            <w:r w:rsidR="00DC0AC7"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B75F1A" w:rsidRPr="00D03671" w:rsidRDefault="00B75F1A" w:rsidP="00B75F1A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Обществознание. 9 класс. Под ред. Л.Н. Боголюбова, А.И. Матвеева – М.: Просвещение, 2018</w:t>
            </w:r>
          </w:p>
          <w:p w:rsidR="00B75F1A" w:rsidRPr="00D03671" w:rsidRDefault="00B75F1A" w:rsidP="00B75F1A">
            <w:pPr>
              <w:pStyle w:val="a3"/>
              <w:tabs>
                <w:tab w:val="left" w:pos="601"/>
              </w:tabs>
              <w:ind w:left="10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5FA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D03671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      </w:r>
          </w:p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      </w:r>
          </w:p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</w:p>
          <w:p w:rsidR="00F7036D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      </w:r>
          </w:p>
          <w:p w:rsidR="003265FA" w:rsidRPr="00D03671" w:rsidRDefault="00F7036D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  <w:tr w:rsidR="0035314F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14F" w:rsidRPr="00D03671" w:rsidRDefault="0035314F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14F" w:rsidRPr="00D03671" w:rsidRDefault="003F2453" w:rsidP="00F7036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3265FA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D03671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D03671" w:rsidRDefault="003265FA" w:rsidP="007F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</w:t>
            </w:r>
            <w:r w:rsidR="00C40101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изучение </w:t>
            </w:r>
            <w:r w:rsidR="00F7036D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основного общего образования в объеме </w:t>
            </w:r>
            <w:r w:rsidR="00DA4CCF" w:rsidRPr="00D0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6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F4DE5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0B" w:rsidRPr="00D03671">
              <w:rPr>
                <w:rFonts w:ascii="Times New Roman" w:hAnsi="Times New Roman" w:cs="Times New Roman"/>
                <w:sz w:val="24"/>
                <w:szCs w:val="24"/>
              </w:rPr>
              <w:t>ч, в том числе:</w:t>
            </w:r>
            <w:r w:rsidR="007F76A0">
              <w:rPr>
                <w:rFonts w:ascii="Times New Roman" w:hAnsi="Times New Roman" w:cs="Times New Roman"/>
                <w:sz w:val="24"/>
                <w:szCs w:val="24"/>
              </w:rPr>
              <w:t xml:space="preserve"> в 5классе 34 ,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в 6 </w:t>
            </w:r>
            <w:r w:rsidR="00DA4CCF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классе — </w:t>
            </w:r>
            <w:r w:rsidR="00F7036D" w:rsidRPr="00D036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ч, в 7 классе — </w:t>
            </w:r>
            <w:r w:rsidR="00F7036D" w:rsidRPr="00D036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ч, в 8 классе — </w:t>
            </w:r>
            <w:r w:rsidR="00F7036D" w:rsidRPr="00D036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1B0B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ч, в 9 классе — </w:t>
            </w:r>
            <w:r w:rsidR="00F7036D" w:rsidRPr="00D036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265FA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D03671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2A5C94" w:rsidRPr="00D03671">
              <w:rPr>
                <w:rFonts w:ascii="Times New Roman" w:hAnsi="Times New Roman" w:cs="Times New Roman"/>
                <w:sz w:val="24"/>
                <w:szCs w:val="24"/>
              </w:rPr>
              <w:t>РУЕМЫЕ ОБРАЗОВАТЕЛЬНЫЕ РЕЗУЛЬТА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ТЫ ИЗУЧЕНИЯ СОДЕРЖАНИЯ КУРСА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Личностными результатами выпускников основной школы, формируемыми при изучении содержания курса, являются: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1. мотивированность на посильное и созидательное участие в жизни общества;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2.заинтересованность не только в личном успехе, но и в благополучии и процветании своей страны;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</w:t>
            </w:r>
            <w:r w:rsidR="002A5C94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общества семьи и семейных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традиций; осознании своей ответственности за страну перед нынешними и грядущими поколениями.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Метапредметные результаты изучения обществознания выпускниками основной школы проявляются: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1. в умении сознательно организовывать свою познавательную деятельность (от постановки цели до получения и оценки результата);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использование элементов причинно – следственного анализа;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зависимостей;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определение сущностных характеристик изучаемого объекта; выбор верных критериев для сравнения, сопоставления, оценки объектов;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поиск и извлечение нужной информации по заданной теме и адаптированных источниках различного типа;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подкрепление изученных положений конкретными примерами;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оценка своих учебных достижений, поведения, черт своей личности с учетом мнения других людей, в том числе для коррек</w:t>
            </w:r>
            <w:r w:rsidR="002A5C94"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тировки собственного поведения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с окружающими; выполнение в повседневной жизни этических и правовых норм, экологических требований;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- определение собственного отношения к явлениям современной жизни, формулирование своей точки зрения.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Человек. Деятельность человека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знания о биологическом и социальном в человеке для характеристики его природы;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основные возрастные периоды жизни человека, особенности подросткового возраста;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и иллюстрировать конкретными примерами группы потребностей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основных видов деятельности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несложные практические задания, основанные на ситуациях, связанных с деятельностью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роль деятельности в жизни человека и общества;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элементы причинно-следственного анализа при характеристике межличностных конфликтов;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моделировать возможные последствия позитивного и негативного воздействия группы на человека, делать выводы.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 на примерах взаимосвязь природы и общества, раскрывать роль природы в жизни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на основе приведенных данных основные типы обществ;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экономические, социальные, политические, культурные явления и процессы общественной жизни;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экологический кризис как глобальную проблему человечества, раскрывать причины экологического кризиса;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раскрывать влияние современных средств массовой коммуникации на общество и личность; 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примерами опасность международного терроризма.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и характеризовать явления и события, происходящие в различных сферах общественной жизни;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причинно-следственные связи общественных явлений и характеризовать основные направления общественного развития;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 содействовать защите природы.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Социальные нормы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роль социальных норм как регуляторов общественной жизни и поведения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отдельные виды социальных норм;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основные нормы морали;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критически осмысливать информацию морально-нравственного характера, полученную из разнообразных источников,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специфику норм права;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нормы морали и права, выявлять их общие черты и особенности;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сущность процесса социализации личности;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причины отклоняющегося поведения;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негативные последствия наиболее опасных форм отклоняющегося поведения.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социальную значимость здорового образа жизни.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развитие отдельных областей и форм культуры, выражать свое мнение о явлениях культуры;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явления духовной культуры;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причины возрастания роли науки в современном мире;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роль образования в современном обществе;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уровни общего образования в России;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и извлекать социальную информацию о достижениях и проблемах развития культуры из адаптированных источников различного типа;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духовные ценности российского народа и выражать собственное отношение к ним;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необходимость непрерывного образования в современных условиях;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учитывать общественные потребности при выборе направления своей будущей профессиональной 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роль религии в современном обществе;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особенности искусства как формы духовной культуры.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процессы создания, сохранения, трансляции и усвоения достижений культуры;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основные направления развития отечественной культуры в современных условиях;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критически воспринимать сообщения и рекламу в СМИ и Интернете о таких направлениях массовой культуры, как шоу-бизнес и мода.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социальную структуру в обществах разного типа, характеризовать основные социальные общности и группы;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взаимодействие социальных общностей и групп;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ведущие направления социальной политики Российского государства;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параметры, определяющие социальный статус личности;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предписанных и достигаемых статусов;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основные социальные роли подростка;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примерами процесс социальной мобильности;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межнациональные отношения в современном мире;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объяснять причины межнациональных конфликтов и основные пути их разрешения; 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характеризовать, раскрывать на конкретных примерах основные функции семьи в обществе;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раскрывать основные роли членов семьи; 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понятия «равенство» и «социальная справедливость» с позиций историзма;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и обосновывать собственную позицию по актуальным проблемам молодежи;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элементы причинно-следственного анализа при характеристике семейных конфликтов;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и извлекать социальную информацию о государственной семейной политике из адаптированных источников различного типа.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Политическая сфера жизни общества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роль политики в жизни общества;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и сравнивать различные формы правления, иллюстрировать их примерами;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давать характеристику формам государственно-территориального устройства;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различные типы политических режимов, раскрывать их основные признаки;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на конкретных примерах основные черты и принципы демократии;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признаки политической партии, раскрывать их на конкретных примерах;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различные формы участия граждан в политической жизни.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осознавать значение гражданской активности и патриотической позиции в укреплении нашего государства;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соотносить различные оценки политических событий и процессов и делать обоснованные выводы.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порядок формирования органов государственной власти РФ;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достижения российского народа;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и конкретизировать примерами смысл понятия «гражданство»;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и иллюстрировать примерами основные права и свободы граждан, гарантированные Конституцией РФ;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осознавать значение патриотической позиции в укреплении нашего государства;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конституционные обязанности гражданина.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аргументированно обосновывать влияние происходящих в обществе изменений на положение России в мире;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систему российского законодательства;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особенности гражданской дееспособности несовершеннолетних;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гражданские правоотношения;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смысл права на труд;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роль трудового договора;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разъяснять на примерах особенности положения несовершеннолетних в трудовых отношениях;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права и обязанности супругов, родителей, детей;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особенности уголовного права и уголовных правоотношений;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примерами виды преступлений и наказания за них;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специфику уголовной ответственности несовершеннолетних;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связь права на образование и обязанности получить образование;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сущность и значение правопорядка и законности, собственный возможный вклад в их становление и развитие;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 содействовать защите правопорядка в обществе правовыми способами и средствами.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проблему ограниченности экономических ресурсов;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факторы, влияющие на производительность труда;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роль государства в регулировании рыночной экономики; анализировать структуру бюджета государства;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и конкретизировать примерами виды налогов;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функции денег и их роль в экономике;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социально-экономическую роль и функции предпринимательства;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рациональное поведение субъектов экономической 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экономику семьи; анализировать структуру семейного бюджета;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полученные знания при анализе фактов поведения участников экономической деятельности;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обосновывать связь профессионализма и жизненного успеха.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практические задания, основанные на ситуациях, связанных с описанием состояния российской экономики;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и оценивать с позиций экономических знаний сложившиеся практики и модели поведения потребителя;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решать с опорой на полученные знания познавательные задачи, отражающие типичные ситуации в экономической сфере деятельности человека;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применять полученные знания для определения экономически рационального поведения и порядка действий в конкретных ситуациях;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  <w:p w:rsidR="00F7036D" w:rsidRPr="00D03671" w:rsidRDefault="00F7036D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D" w:rsidRPr="00D03671" w:rsidRDefault="0045444D" w:rsidP="00DA4CC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4F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14F" w:rsidRPr="00D03671" w:rsidRDefault="0035314F" w:rsidP="0035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DB" w:rsidRPr="00D03671" w:rsidRDefault="008042DB" w:rsidP="00804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671">
              <w:rPr>
                <w:rFonts w:ascii="Times New Roman" w:hAnsi="Times New Roman"/>
                <w:sz w:val="24"/>
                <w:szCs w:val="24"/>
              </w:rPr>
              <w:t xml:space="preserve">проектная, развивающего обучения, компьютерные, информационно-коммуникационная, обучение в сотрудничестве, интерактивные, личностно-ориентированное  развивающее обучение,  диалоговые, </w:t>
            </w:r>
            <w:r w:rsidRPr="00D036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уровневой дифференциации обучения, дистанционного обучения,  оценивания достижений учащихся</w:t>
            </w:r>
          </w:p>
          <w:p w:rsidR="0035314F" w:rsidRPr="00D03671" w:rsidRDefault="0035314F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4F" w:rsidRPr="00AE0858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14F" w:rsidRPr="00D03671" w:rsidRDefault="0035314F" w:rsidP="0035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Внутренние: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стартовая(входная) диагностика (тест, контрольная работа)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текущая и тематическая (устные и письменные опросы, практические работы, творческие работы, самооценка, 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взаимооценка)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внутришкольный мониторинг образовательных достижений (тест, контрольная работа)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промежуточная и  итоговая аттестация</w:t>
            </w:r>
            <w:r w:rsidRPr="00D0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зачет, экзамен, защита индивидуального проекта)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Внешние: </w:t>
            </w: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(ОГЭ, ГВЭ)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мониторинговые исследования муниципального, регионального, федерального уровней (ВПР, контрольные работы)</w:t>
            </w: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BF" w:rsidRPr="00D03671" w:rsidRDefault="003C33BF" w:rsidP="003C33BF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4F" w:rsidRPr="00D03671" w:rsidRDefault="0035314F" w:rsidP="00F7036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BB" w:rsidRPr="00AE0858" w:rsidRDefault="003F2453" w:rsidP="00AE085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55BB" w:rsidRPr="00AE0858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E8" w:rsidRDefault="00D341E8" w:rsidP="005E490D">
      <w:pPr>
        <w:spacing w:after="0" w:line="240" w:lineRule="auto"/>
      </w:pPr>
      <w:r>
        <w:separator/>
      </w:r>
    </w:p>
  </w:endnote>
  <w:endnote w:type="continuationSeparator" w:id="0">
    <w:p w:rsidR="00D341E8" w:rsidRDefault="00D341E8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E8" w:rsidRDefault="00D341E8" w:rsidP="005E490D">
      <w:pPr>
        <w:spacing w:after="0" w:line="240" w:lineRule="auto"/>
      </w:pPr>
      <w:r>
        <w:separator/>
      </w:r>
    </w:p>
  </w:footnote>
  <w:footnote w:type="continuationSeparator" w:id="0">
    <w:p w:rsidR="00D341E8" w:rsidRDefault="00D341E8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87F47"/>
    <w:multiLevelType w:val="hybridMultilevel"/>
    <w:tmpl w:val="4AD66C98"/>
    <w:lvl w:ilvl="0" w:tplc="67CEC7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934A5"/>
    <w:multiLevelType w:val="hybridMultilevel"/>
    <w:tmpl w:val="A4D869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21800"/>
    <w:multiLevelType w:val="hybridMultilevel"/>
    <w:tmpl w:val="E638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181CA4"/>
    <w:multiLevelType w:val="multilevel"/>
    <w:tmpl w:val="CA2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5005D"/>
    <w:multiLevelType w:val="hybridMultilevel"/>
    <w:tmpl w:val="6AEE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70841"/>
    <w:multiLevelType w:val="hybridMultilevel"/>
    <w:tmpl w:val="7CA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000000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370E"/>
    <w:multiLevelType w:val="hybridMultilevel"/>
    <w:tmpl w:val="699E3F20"/>
    <w:lvl w:ilvl="0" w:tplc="9EDAB1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D5B6114"/>
    <w:multiLevelType w:val="hybridMultilevel"/>
    <w:tmpl w:val="8FBC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28"/>
  </w:num>
  <w:num w:numId="5">
    <w:abstractNumId w:val="34"/>
  </w:num>
  <w:num w:numId="6">
    <w:abstractNumId w:val="6"/>
  </w:num>
  <w:num w:numId="7">
    <w:abstractNumId w:val="9"/>
  </w:num>
  <w:num w:numId="8">
    <w:abstractNumId w:val="35"/>
  </w:num>
  <w:num w:numId="9">
    <w:abstractNumId w:val="17"/>
  </w:num>
  <w:num w:numId="10">
    <w:abstractNumId w:val="8"/>
  </w:num>
  <w:num w:numId="11">
    <w:abstractNumId w:val="5"/>
  </w:num>
  <w:num w:numId="12">
    <w:abstractNumId w:val="25"/>
  </w:num>
  <w:num w:numId="13">
    <w:abstractNumId w:val="3"/>
  </w:num>
  <w:num w:numId="14">
    <w:abstractNumId w:val="7"/>
  </w:num>
  <w:num w:numId="15">
    <w:abstractNumId w:val="16"/>
  </w:num>
  <w:num w:numId="16">
    <w:abstractNumId w:val="24"/>
  </w:num>
  <w:num w:numId="17">
    <w:abstractNumId w:val="33"/>
  </w:num>
  <w:num w:numId="18">
    <w:abstractNumId w:val="14"/>
  </w:num>
  <w:num w:numId="19">
    <w:abstractNumId w:val="27"/>
  </w:num>
  <w:num w:numId="20">
    <w:abstractNumId w:val="23"/>
  </w:num>
  <w:num w:numId="21">
    <w:abstractNumId w:val="26"/>
  </w:num>
  <w:num w:numId="22">
    <w:abstractNumId w:val="12"/>
  </w:num>
  <w:num w:numId="23">
    <w:abstractNumId w:val="19"/>
  </w:num>
  <w:num w:numId="24">
    <w:abstractNumId w:val="36"/>
  </w:num>
  <w:num w:numId="25">
    <w:abstractNumId w:val="18"/>
  </w:num>
  <w:num w:numId="26">
    <w:abstractNumId w:val="32"/>
  </w:num>
  <w:num w:numId="27">
    <w:abstractNumId w:val="22"/>
  </w:num>
  <w:num w:numId="28">
    <w:abstractNumId w:val="21"/>
  </w:num>
  <w:num w:numId="29">
    <w:abstractNumId w:val="15"/>
  </w:num>
  <w:num w:numId="30">
    <w:abstractNumId w:val="30"/>
  </w:num>
  <w:num w:numId="31">
    <w:abstractNumId w:val="11"/>
  </w:num>
  <w:num w:numId="32">
    <w:abstractNumId w:val="13"/>
  </w:num>
  <w:num w:numId="33">
    <w:abstractNumId w:val="0"/>
  </w:num>
  <w:num w:numId="34">
    <w:abstractNumId w:val="29"/>
  </w:num>
  <w:num w:numId="35">
    <w:abstractNumId w:val="10"/>
  </w:num>
  <w:num w:numId="36">
    <w:abstractNumId w:val="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065"/>
    <w:rsid w:val="00010FC6"/>
    <w:rsid w:val="0001152B"/>
    <w:rsid w:val="000250A2"/>
    <w:rsid w:val="00047712"/>
    <w:rsid w:val="000529D5"/>
    <w:rsid w:val="000A1579"/>
    <w:rsid w:val="001550C2"/>
    <w:rsid w:val="001E465B"/>
    <w:rsid w:val="002211C8"/>
    <w:rsid w:val="002872D4"/>
    <w:rsid w:val="00291599"/>
    <w:rsid w:val="002A5C94"/>
    <w:rsid w:val="002E3D51"/>
    <w:rsid w:val="003041A9"/>
    <w:rsid w:val="0031342F"/>
    <w:rsid w:val="00315CCD"/>
    <w:rsid w:val="003215C8"/>
    <w:rsid w:val="003265FA"/>
    <w:rsid w:val="003422BC"/>
    <w:rsid w:val="0035314F"/>
    <w:rsid w:val="00357057"/>
    <w:rsid w:val="00371722"/>
    <w:rsid w:val="0039621E"/>
    <w:rsid w:val="003A11AD"/>
    <w:rsid w:val="003C33BF"/>
    <w:rsid w:val="003C6B07"/>
    <w:rsid w:val="003D2BE8"/>
    <w:rsid w:val="003D7E88"/>
    <w:rsid w:val="003F2453"/>
    <w:rsid w:val="00400861"/>
    <w:rsid w:val="00405257"/>
    <w:rsid w:val="004538F2"/>
    <w:rsid w:val="0045444D"/>
    <w:rsid w:val="00471AAD"/>
    <w:rsid w:val="004F4DE5"/>
    <w:rsid w:val="00546419"/>
    <w:rsid w:val="0055261B"/>
    <w:rsid w:val="0055780A"/>
    <w:rsid w:val="00561AF6"/>
    <w:rsid w:val="00562137"/>
    <w:rsid w:val="00570E0A"/>
    <w:rsid w:val="005B1F72"/>
    <w:rsid w:val="005B259E"/>
    <w:rsid w:val="005D16E6"/>
    <w:rsid w:val="005E490D"/>
    <w:rsid w:val="006033A4"/>
    <w:rsid w:val="00631B0B"/>
    <w:rsid w:val="0067106E"/>
    <w:rsid w:val="006D102B"/>
    <w:rsid w:val="006E10C5"/>
    <w:rsid w:val="007017F4"/>
    <w:rsid w:val="00705960"/>
    <w:rsid w:val="00750D35"/>
    <w:rsid w:val="0078278A"/>
    <w:rsid w:val="007927A6"/>
    <w:rsid w:val="007A54CE"/>
    <w:rsid w:val="007C4522"/>
    <w:rsid w:val="007F76A0"/>
    <w:rsid w:val="008042DB"/>
    <w:rsid w:val="00804BE8"/>
    <w:rsid w:val="008574BE"/>
    <w:rsid w:val="00881E65"/>
    <w:rsid w:val="00897836"/>
    <w:rsid w:val="008C5675"/>
    <w:rsid w:val="008C7D4C"/>
    <w:rsid w:val="0094448A"/>
    <w:rsid w:val="00990408"/>
    <w:rsid w:val="009C372F"/>
    <w:rsid w:val="009F2EB8"/>
    <w:rsid w:val="00A0298D"/>
    <w:rsid w:val="00A547A3"/>
    <w:rsid w:val="00A7374E"/>
    <w:rsid w:val="00A87A1E"/>
    <w:rsid w:val="00AB2680"/>
    <w:rsid w:val="00AC3574"/>
    <w:rsid w:val="00AE0858"/>
    <w:rsid w:val="00AE6A36"/>
    <w:rsid w:val="00B277DB"/>
    <w:rsid w:val="00B31390"/>
    <w:rsid w:val="00B534B6"/>
    <w:rsid w:val="00B71715"/>
    <w:rsid w:val="00B75F1A"/>
    <w:rsid w:val="00B937DB"/>
    <w:rsid w:val="00BB2333"/>
    <w:rsid w:val="00BB2E2B"/>
    <w:rsid w:val="00BD4017"/>
    <w:rsid w:val="00BF6454"/>
    <w:rsid w:val="00C3361B"/>
    <w:rsid w:val="00C40101"/>
    <w:rsid w:val="00C504BA"/>
    <w:rsid w:val="00C55EE5"/>
    <w:rsid w:val="00C673E4"/>
    <w:rsid w:val="00C739FF"/>
    <w:rsid w:val="00CB34FF"/>
    <w:rsid w:val="00CC78F8"/>
    <w:rsid w:val="00CF416F"/>
    <w:rsid w:val="00D03671"/>
    <w:rsid w:val="00D341E8"/>
    <w:rsid w:val="00D411C5"/>
    <w:rsid w:val="00D61065"/>
    <w:rsid w:val="00D85F51"/>
    <w:rsid w:val="00DA4160"/>
    <w:rsid w:val="00DA4CCF"/>
    <w:rsid w:val="00DB3C9A"/>
    <w:rsid w:val="00DC0AC7"/>
    <w:rsid w:val="00DC1130"/>
    <w:rsid w:val="00E33B4C"/>
    <w:rsid w:val="00E86715"/>
    <w:rsid w:val="00ED43EC"/>
    <w:rsid w:val="00EF1E9D"/>
    <w:rsid w:val="00EF470B"/>
    <w:rsid w:val="00EF6BB8"/>
    <w:rsid w:val="00F07D62"/>
    <w:rsid w:val="00F13D30"/>
    <w:rsid w:val="00F24126"/>
    <w:rsid w:val="00F7036D"/>
    <w:rsid w:val="00FC7EB5"/>
    <w:rsid w:val="00FE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7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3B4C"/>
    <w:rPr>
      <w:b/>
      <w:bCs/>
    </w:rPr>
  </w:style>
  <w:style w:type="character" w:styleId="a9">
    <w:name w:val="Emphasis"/>
    <w:basedOn w:val="a0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4538F2"/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3134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1342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1342F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134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user</cp:lastModifiedBy>
  <cp:revision>60</cp:revision>
  <dcterms:created xsi:type="dcterms:W3CDTF">2013-12-11T13:00:00Z</dcterms:created>
  <dcterms:modified xsi:type="dcterms:W3CDTF">2021-09-07T07:42:00Z</dcterms:modified>
</cp:coreProperties>
</file>