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6D" w:rsidRDefault="00CE7B6D" w:rsidP="00DA0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91D"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D77809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деятельности, </w:t>
      </w:r>
      <w:r w:rsidR="00906517">
        <w:rPr>
          <w:rFonts w:ascii="Times New Roman" w:hAnsi="Times New Roman" w:cs="Times New Roman"/>
          <w:b/>
          <w:sz w:val="32"/>
          <w:szCs w:val="32"/>
        </w:rPr>
        <w:t>10</w:t>
      </w:r>
      <w:r w:rsidR="00BF5A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EBF" w:rsidRPr="00DA091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1B7393" w:rsidRPr="001B7393" w:rsidRDefault="001B7393" w:rsidP="00DA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50" w:rsidRDefault="001B7393" w:rsidP="00716850">
      <w:pPr>
        <w:pStyle w:val="ab"/>
        <w:jc w:val="center"/>
        <w:rPr>
          <w:sz w:val="28"/>
          <w:szCs w:val="28"/>
        </w:rPr>
      </w:pPr>
      <w:r w:rsidRPr="001B7393">
        <w:rPr>
          <w:sz w:val="28"/>
          <w:szCs w:val="28"/>
        </w:rPr>
        <w:t>«Технология создания мультимедиа - продукта</w:t>
      </w:r>
    </w:p>
    <w:p w:rsidR="001B7393" w:rsidRPr="001B7393" w:rsidRDefault="001B7393" w:rsidP="00716850">
      <w:pPr>
        <w:pStyle w:val="ab"/>
        <w:jc w:val="center"/>
        <w:rPr>
          <w:b/>
          <w:bCs/>
          <w:sz w:val="28"/>
          <w:szCs w:val="28"/>
        </w:rPr>
      </w:pPr>
      <w:r w:rsidRPr="001B7393">
        <w:rPr>
          <w:sz w:val="28"/>
          <w:szCs w:val="28"/>
        </w:rPr>
        <w:t>(компьютерная графика, анимация, обработка и монтаж видео и звука)»</w:t>
      </w:r>
    </w:p>
    <w:p w:rsidR="0059370C" w:rsidRPr="00DA091D" w:rsidRDefault="0059370C" w:rsidP="00DA091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u w:val="single"/>
        </w:rPr>
      </w:pPr>
      <w:bookmarkStart w:id="0" w:name="_GoBack"/>
      <w:bookmarkEnd w:id="0"/>
    </w:p>
    <w:tbl>
      <w:tblPr>
        <w:tblStyle w:val="a8"/>
        <w:tblW w:w="15876" w:type="dxa"/>
        <w:tblInd w:w="-459" w:type="dxa"/>
        <w:tblLook w:val="04A0"/>
      </w:tblPr>
      <w:tblGrid>
        <w:gridCol w:w="2127"/>
        <w:gridCol w:w="13749"/>
      </w:tblGrid>
      <w:tr w:rsidR="00CE7B6D" w:rsidRPr="00DA091D" w:rsidTr="00CC757B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906517" w:rsidRPr="00906517" w:rsidRDefault="00906517" w:rsidP="00906517">
            <w:pPr>
              <w:pStyle w:val="a6"/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5.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6.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9. Постановление Главного государственного санитарного врача Российской Федерации от 30.06.2020 № 1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906517" w:rsidRP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06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Приказ Минпросвещения России от 02.12.2019 N 649 «Об утверждении Целевой модели цифровой образовательной среды».</w:t>
            </w:r>
          </w:p>
          <w:p w:rsidR="00906517" w:rsidRDefault="00906517" w:rsidP="00906517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55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Минпросвещения России от 14 января 2020 г. N МР-5/02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906517" w:rsidRPr="00906517" w:rsidRDefault="00906517" w:rsidP="00832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32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>.  Примерная основная образовательная программа среднего общего образования (Одобрена решением от 12.045.2016, протокол № 2/16)</w:t>
            </w:r>
          </w:p>
          <w:p w:rsidR="00906517" w:rsidRPr="00906517" w:rsidRDefault="00906517" w:rsidP="00906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</w:t>
            </w:r>
            <w:r w:rsidR="00DE16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906517" w:rsidRPr="00906517" w:rsidRDefault="00906517" w:rsidP="009065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0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906517" w:rsidRDefault="00906517" w:rsidP="00906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E1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«Пружининская СШ» на 2021 -2022  уч.г.  Приказ №  01-09/68 от 01.09.2021 г.</w:t>
            </w:r>
          </w:p>
          <w:p w:rsidR="00972730" w:rsidRPr="00972730" w:rsidRDefault="00972730" w:rsidP="00906517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93" w:rsidRPr="001B7393" w:rsidRDefault="00972730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B7393"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1B7393"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393"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="001B7393"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7.0 Официальный учебный курс: Учебное пособие. М.: ТРИУМФ, 2003 (+компакт-диск)</w:t>
            </w:r>
          </w:p>
          <w:p w:rsidR="001B7393" w:rsidRPr="001B7393" w:rsidRDefault="001B7393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Мануйлов В.Г. Ретуширование и обработка цифровых изображений в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. Информатика в школе: Приложение к журналу «Информатика и образование» №7-2006. – М.: Образование и информатика, 2006</w:t>
            </w:r>
          </w:p>
          <w:p w:rsidR="001B7393" w:rsidRPr="001B7393" w:rsidRDefault="001B7393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Гурский Ю., Корабельникова Г. Эффективная работа: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7.0 Трюки и эффекты. СПб.: Питер, 2004 (+компакт-диск)</w:t>
            </w:r>
          </w:p>
          <w:p w:rsidR="001B7393" w:rsidRPr="001B7393" w:rsidRDefault="001B7393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Залогова Л.А. Практикум по компьютерной графике: Учебное пособие. М.: Лаборатория Базовых Знаний, 2001</w:t>
            </w:r>
          </w:p>
          <w:p w:rsidR="001B7393" w:rsidRPr="001B7393" w:rsidRDefault="001B7393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Терехова Н.А. Компьютерный дизайн. Профессиональная компьютерная обработка растровых изображений. Информатика в школе: Приложение к журналу «Информатика и образование» №5-2005. – М.: Образование и информатика, 2005</w:t>
            </w:r>
          </w:p>
          <w:p w:rsidR="001B7393" w:rsidRPr="001B7393" w:rsidRDefault="001B7393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Соловьева Л.Ф. Информатика в видеосюжетах. СПб.: БХВ-Петербург, 2002 (+компакт-диск)</w:t>
            </w:r>
          </w:p>
          <w:p w:rsidR="001B7393" w:rsidRPr="001B7393" w:rsidRDefault="001B7393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Милчев М.Н. Практическая энциклопедия цифровой фотографии/М.: АСТ; СПб.: Сова,2005</w:t>
            </w:r>
          </w:p>
          <w:p w:rsidR="001B7393" w:rsidRPr="001B7393" w:rsidRDefault="001B7393" w:rsidP="001B7393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Ремезовский В., Яковлев А. Цифровая фотография. Просто и доступно (+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)/-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,, 2006г.</w:t>
            </w:r>
          </w:p>
          <w:p w:rsidR="00CE7B6D" w:rsidRPr="00DA091D" w:rsidRDefault="00972730" w:rsidP="001B7393">
            <w:pPr>
              <w:pStyle w:val="a4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7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умений в области компьютерной графики и анимации, обработки видео- и звуковой информации: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базовыми понятиями и терминами компьютерной графики, анимации, видеомонтажа и компьютерного звука;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Углубить знания о представлении в ЭВМ графической, звуковой и видеоинформации;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принципами создания изображений и построения композиций.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в области компьютерной графики и анимации, обработки видео- и звуковой информации: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навыки работы с графическим редактором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работы с графическими растровыми изображениями в графическом редакторе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научить работать с текстовыми эффектами, текстурами, имитировать природные явления в изображении;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научить оформлять рамки изображений;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работы с фильтрами для создания трехмерных преобразований;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практическое применение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, используя основы фотокоррекции;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умения работы с цветом изображения;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навыки работы по созданию анимированных изображений с помощью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созданию, обработке и монтажу клипов и фильмов;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работы со звуковыми файлами различных форматов, обработке, конвертации и монтажу звуковых файлов.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проектной деятельности: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умения планировать деятельность;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умения описать деятельность по достижению цели;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умения анализа полученного результата;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умения корректирования деятельности.</w:t>
            </w:r>
          </w:p>
          <w:p w:rsidR="00CE7B6D" w:rsidRPr="00DA091D" w:rsidRDefault="00CE7B6D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CE2A10" w:rsidRDefault="001B7393" w:rsidP="00DA091D">
            <w:pPr>
              <w:tabs>
                <w:tab w:val="left" w:pos="402"/>
              </w:tabs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91D" w:rsidRPr="00CE2A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1B7393" w:rsidRDefault="002D1F85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34 часа, 1 час в неделю</w:t>
            </w: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Ожидаемые результаты обучения: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 изучения курса обучающиеся должны: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Знать: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что такое графический редактор;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возможности графического редактора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возможности графического редактора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Photoshop 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Paint;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отличия векторной графики от растровой;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что такое цвет, спектр, цвета, атрибуты цвета;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правила работы с цветом, цветовые модели, характеристики цветовых изображений;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интерфейс и основные параметры (характеристики) изображения;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функции инструментальных палитр;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какие операции можно выполнять с фрагментами изображений;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виды контуров, масок, слоев; группы фильтров графического изображения;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что такое анимация;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что такое дизайн, композиция изображения; что относится к художественным критериям изображения;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как представляется видеоинформация в ЭВМ;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и режимы работы программы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как представляется звуковая информация в ЭВМ, что такое глубина кодирования и частота дискретизации.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дополнительными возможностями графического редактора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редактирования изображения;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запускать графический редактор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и пользоваться его инструментами и режимами работы для создания и редактирования изображения;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настраивать, создавать и использовать кисти;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создавать контуры изображения и маски;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в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выполнять коррекцию фотоизображений и их художественную обработку; выполнять фотомонтаж;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работать со слоями и фильтрами;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воспроизводить цвет на экране монитора, принтере, сканере; настраивать цветовой баланс для монитора;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создавать анимированные изображения;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анализировать графические изображения; определять цветовые схемы для изображений;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основными инструментами и режимами работы программы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монтажа фильмов и клипов;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уметь вставлять в фильм звуковые файлы, пользоваться звуковыми эффектами.</w:t>
            </w:r>
          </w:p>
          <w:p w:rsidR="002D1F85" w:rsidRPr="001B7393" w:rsidRDefault="002D1F85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Pr="001B7393" w:rsidRDefault="00CE7B6D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C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70C" w:rsidRPr="00797E49" w:rsidRDefault="0059370C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70C" w:rsidRPr="00797E49" w:rsidRDefault="0059370C" w:rsidP="0008015D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1B7393">
              <w:rPr>
                <w:rFonts w:ascii="Times New Roman" w:hAnsi="Times New Roman" w:cs="Times New Roman"/>
                <w:sz w:val="24"/>
                <w:szCs w:val="24"/>
              </w:rPr>
              <w:t>, метод проектов</w:t>
            </w:r>
          </w:p>
        </w:tc>
      </w:tr>
      <w:tr w:rsidR="0059370C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70C" w:rsidRPr="00797E49" w:rsidRDefault="0059370C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По курсу предусмотрены  практические работы № 1-9 и итоговая проектная работа.</w:t>
            </w:r>
          </w:p>
          <w:p w:rsidR="001B7393" w:rsidRPr="001B7393" w:rsidRDefault="001B7393" w:rsidP="001B7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3">
              <w:rPr>
                <w:rFonts w:ascii="Times New Roman" w:hAnsi="Times New Roman" w:cs="Times New Roman"/>
                <w:sz w:val="24"/>
                <w:szCs w:val="24"/>
              </w:rPr>
              <w:t>Предполагаются выставки работ учащихся и публичная защита итоговых проектных работ.</w:t>
            </w:r>
          </w:p>
          <w:p w:rsidR="0059370C" w:rsidRPr="00797E49" w:rsidRDefault="0059370C" w:rsidP="0008015D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B6D" w:rsidRPr="00DA091D" w:rsidRDefault="00CE7B6D" w:rsidP="00DA0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049" w:rsidRPr="00DA091D" w:rsidRDefault="009B5049" w:rsidP="00DA091D">
      <w:pPr>
        <w:spacing w:line="240" w:lineRule="auto"/>
        <w:rPr>
          <w:rFonts w:ascii="Times New Roman" w:hAnsi="Times New Roman" w:cs="Times New Roman"/>
        </w:rPr>
      </w:pPr>
    </w:p>
    <w:sectPr w:rsidR="009B5049" w:rsidRPr="00DA091D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5C" w:rsidRDefault="0047065C" w:rsidP="00972730">
      <w:pPr>
        <w:spacing w:after="0" w:line="240" w:lineRule="auto"/>
      </w:pPr>
      <w:r>
        <w:separator/>
      </w:r>
    </w:p>
  </w:endnote>
  <w:endnote w:type="continuationSeparator" w:id="1">
    <w:p w:rsidR="0047065C" w:rsidRDefault="0047065C" w:rsidP="009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5C" w:rsidRDefault="0047065C" w:rsidP="00972730">
      <w:pPr>
        <w:spacing w:after="0" w:line="240" w:lineRule="auto"/>
      </w:pPr>
      <w:r>
        <w:separator/>
      </w:r>
    </w:p>
  </w:footnote>
  <w:footnote w:type="continuationSeparator" w:id="1">
    <w:p w:rsidR="0047065C" w:rsidRDefault="0047065C" w:rsidP="0097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A71856"/>
    <w:multiLevelType w:val="multilevel"/>
    <w:tmpl w:val="B96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31E32"/>
    <w:multiLevelType w:val="hybridMultilevel"/>
    <w:tmpl w:val="3AD21B56"/>
    <w:lvl w:ilvl="0" w:tplc="21FA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F53AB8"/>
    <w:multiLevelType w:val="multilevel"/>
    <w:tmpl w:val="A5D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0A9C"/>
    <w:multiLevelType w:val="hybridMultilevel"/>
    <w:tmpl w:val="6F2A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556E6"/>
    <w:multiLevelType w:val="hybridMultilevel"/>
    <w:tmpl w:val="1BB0A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24C81"/>
    <w:multiLevelType w:val="multilevel"/>
    <w:tmpl w:val="5E0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43A18"/>
    <w:multiLevelType w:val="hybridMultilevel"/>
    <w:tmpl w:val="D7543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C10C0"/>
    <w:multiLevelType w:val="hybridMultilevel"/>
    <w:tmpl w:val="15FA5E48"/>
    <w:lvl w:ilvl="0" w:tplc="21FA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28270A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808DF"/>
    <w:multiLevelType w:val="hybridMultilevel"/>
    <w:tmpl w:val="1846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53BA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0538"/>
    <w:multiLevelType w:val="multilevel"/>
    <w:tmpl w:val="AE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635F4"/>
    <w:multiLevelType w:val="hybridMultilevel"/>
    <w:tmpl w:val="357A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45673"/>
    <w:multiLevelType w:val="multilevel"/>
    <w:tmpl w:val="893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E10EE"/>
    <w:multiLevelType w:val="multilevel"/>
    <w:tmpl w:val="373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52509"/>
    <w:multiLevelType w:val="multilevel"/>
    <w:tmpl w:val="08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333F88"/>
    <w:multiLevelType w:val="multilevel"/>
    <w:tmpl w:val="1D2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62D19"/>
    <w:multiLevelType w:val="multilevel"/>
    <w:tmpl w:val="89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43BE0"/>
    <w:multiLevelType w:val="multilevel"/>
    <w:tmpl w:val="70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494133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C1E52"/>
    <w:multiLevelType w:val="multilevel"/>
    <w:tmpl w:val="C64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64B17"/>
    <w:multiLevelType w:val="hybridMultilevel"/>
    <w:tmpl w:val="F3BAB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C0B04"/>
    <w:multiLevelType w:val="multilevel"/>
    <w:tmpl w:val="A3A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A5802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6C7145B"/>
    <w:multiLevelType w:val="multilevel"/>
    <w:tmpl w:val="1B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4"/>
  </w:num>
  <w:num w:numId="4">
    <w:abstractNumId w:val="6"/>
  </w:num>
  <w:num w:numId="5">
    <w:abstractNumId w:val="15"/>
  </w:num>
  <w:num w:numId="6">
    <w:abstractNumId w:val="2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23"/>
  </w:num>
  <w:num w:numId="11">
    <w:abstractNumId w:val="13"/>
  </w:num>
  <w:num w:numId="12">
    <w:abstractNumId w:val="5"/>
  </w:num>
  <w:num w:numId="13">
    <w:abstractNumId w:val="25"/>
  </w:num>
  <w:num w:numId="14">
    <w:abstractNumId w:val="10"/>
  </w:num>
  <w:num w:numId="15">
    <w:abstractNumId w:val="24"/>
  </w:num>
  <w:num w:numId="16">
    <w:abstractNumId w:val="35"/>
  </w:num>
  <w:num w:numId="17">
    <w:abstractNumId w:val="30"/>
  </w:num>
  <w:num w:numId="18">
    <w:abstractNumId w:val="14"/>
  </w:num>
  <w:num w:numId="19">
    <w:abstractNumId w:val="28"/>
  </w:num>
  <w:num w:numId="20">
    <w:abstractNumId w:val="27"/>
  </w:num>
  <w:num w:numId="21">
    <w:abstractNumId w:val="2"/>
  </w:num>
  <w:num w:numId="22">
    <w:abstractNumId w:val="26"/>
  </w:num>
  <w:num w:numId="23">
    <w:abstractNumId w:val="19"/>
  </w:num>
  <w:num w:numId="24">
    <w:abstractNumId w:val="32"/>
  </w:num>
  <w:num w:numId="25">
    <w:abstractNumId w:val="4"/>
  </w:num>
  <w:num w:numId="26">
    <w:abstractNumId w:val="29"/>
  </w:num>
  <w:num w:numId="27">
    <w:abstractNumId w:val="33"/>
  </w:num>
  <w:num w:numId="28">
    <w:abstractNumId w:val="18"/>
  </w:num>
  <w:num w:numId="29">
    <w:abstractNumId w:val="1"/>
  </w:num>
  <w:num w:numId="30">
    <w:abstractNumId w:val="7"/>
  </w:num>
  <w:num w:numId="31">
    <w:abstractNumId w:val="0"/>
  </w:num>
  <w:num w:numId="32">
    <w:abstractNumId w:val="31"/>
  </w:num>
  <w:num w:numId="33">
    <w:abstractNumId w:val="11"/>
  </w:num>
  <w:num w:numId="34">
    <w:abstractNumId w:val="9"/>
  </w:num>
  <w:num w:numId="35">
    <w:abstractNumId w:val="3"/>
  </w:num>
  <w:num w:numId="36">
    <w:abstractNumId w:val="12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B6D"/>
    <w:rsid w:val="001B7393"/>
    <w:rsid w:val="00224F8E"/>
    <w:rsid w:val="002D1F85"/>
    <w:rsid w:val="002D2178"/>
    <w:rsid w:val="003C37F1"/>
    <w:rsid w:val="003C3EBF"/>
    <w:rsid w:val="0047065C"/>
    <w:rsid w:val="00533BA1"/>
    <w:rsid w:val="0059370C"/>
    <w:rsid w:val="005E4A81"/>
    <w:rsid w:val="006A532D"/>
    <w:rsid w:val="00716850"/>
    <w:rsid w:val="00721A98"/>
    <w:rsid w:val="0074307F"/>
    <w:rsid w:val="007E52C5"/>
    <w:rsid w:val="00812FB0"/>
    <w:rsid w:val="008208CF"/>
    <w:rsid w:val="0083205A"/>
    <w:rsid w:val="00906517"/>
    <w:rsid w:val="00972730"/>
    <w:rsid w:val="009A0CB8"/>
    <w:rsid w:val="009A52C5"/>
    <w:rsid w:val="009B5049"/>
    <w:rsid w:val="00BF5A7C"/>
    <w:rsid w:val="00C90021"/>
    <w:rsid w:val="00CE2A10"/>
    <w:rsid w:val="00CE7B6D"/>
    <w:rsid w:val="00D77809"/>
    <w:rsid w:val="00DA091D"/>
    <w:rsid w:val="00DE16A4"/>
    <w:rsid w:val="00E230D0"/>
    <w:rsid w:val="00E345F3"/>
    <w:rsid w:val="00E546DA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6D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C3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E7B6D"/>
    <w:pPr>
      <w:ind w:left="0" w:right="0"/>
      <w:jc w:val="left"/>
    </w:pPr>
    <w:rPr>
      <w:rFonts w:eastAsiaTheme="minorEastAsia"/>
      <w:lang w:eastAsia="ru-RU"/>
    </w:rPr>
  </w:style>
  <w:style w:type="paragraph" w:styleId="a6">
    <w:name w:val="List Paragraph"/>
    <w:basedOn w:val="a0"/>
    <w:link w:val="a7"/>
    <w:uiPriority w:val="34"/>
    <w:qFormat/>
    <w:rsid w:val="00CE7B6D"/>
    <w:pPr>
      <w:ind w:left="720"/>
      <w:contextualSpacing/>
    </w:pPr>
  </w:style>
  <w:style w:type="character" w:customStyle="1" w:styleId="Zag11">
    <w:name w:val="Zag_11"/>
    <w:uiPriority w:val="99"/>
    <w:rsid w:val="00CE7B6D"/>
  </w:style>
  <w:style w:type="table" w:styleId="a8">
    <w:name w:val="Table Grid"/>
    <w:basedOn w:val="a2"/>
    <w:uiPriority w:val="59"/>
    <w:rsid w:val="00CE7B6D"/>
    <w:pPr>
      <w:ind w:left="0" w:right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C3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Перечень"/>
    <w:basedOn w:val="a0"/>
    <w:next w:val="a0"/>
    <w:link w:val="a9"/>
    <w:qFormat/>
    <w:rsid w:val="00721A98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721A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59370C"/>
    <w:rPr>
      <w:rFonts w:eastAsiaTheme="minorEastAsia"/>
      <w:lang w:eastAsia="ru-RU"/>
    </w:rPr>
  </w:style>
  <w:style w:type="character" w:customStyle="1" w:styleId="aa">
    <w:name w:val="Символ сноски"/>
    <w:basedOn w:val="a1"/>
    <w:rsid w:val="00972730"/>
  </w:style>
  <w:style w:type="paragraph" w:styleId="ab">
    <w:name w:val="Body Text"/>
    <w:basedOn w:val="a0"/>
    <w:link w:val="ac"/>
    <w:rsid w:val="0097273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character" w:customStyle="1" w:styleId="ac">
    <w:name w:val="Основной текст Знак"/>
    <w:basedOn w:val="a1"/>
    <w:link w:val="ab"/>
    <w:rsid w:val="00972730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d">
    <w:name w:val="footnote text"/>
    <w:basedOn w:val="a0"/>
    <w:link w:val="ae"/>
    <w:rsid w:val="0097273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rsid w:val="00972730"/>
    <w:rPr>
      <w:rFonts w:ascii="Times New Roman" w:eastAsia="DejaVu Sans" w:hAnsi="Times New Roman" w:cs="Times New Roman"/>
      <w:kern w:val="1"/>
      <w:sz w:val="20"/>
      <w:szCs w:val="20"/>
    </w:rPr>
  </w:style>
  <w:style w:type="paragraph" w:styleId="af">
    <w:name w:val="Body Text Indent"/>
    <w:basedOn w:val="a0"/>
    <w:link w:val="af0"/>
    <w:uiPriority w:val="99"/>
    <w:semiHidden/>
    <w:unhideWhenUsed/>
    <w:rsid w:val="002D1F8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D1F85"/>
    <w:rPr>
      <w:rFonts w:eastAsiaTheme="minorEastAsia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D77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D77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3">
    <w:name w:val="endnote text"/>
    <w:basedOn w:val="a0"/>
    <w:link w:val="af4"/>
    <w:uiPriority w:val="99"/>
    <w:semiHidden/>
    <w:unhideWhenUsed/>
    <w:rsid w:val="009065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906517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906517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9065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0B5F-4038-4C60-A219-E1719BF5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home</cp:lastModifiedBy>
  <cp:revision>17</cp:revision>
  <dcterms:created xsi:type="dcterms:W3CDTF">2017-09-25T18:54:00Z</dcterms:created>
  <dcterms:modified xsi:type="dcterms:W3CDTF">2021-09-15T19:42:00Z</dcterms:modified>
</cp:coreProperties>
</file>