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DF" w:rsidRDefault="00BF61DF" w:rsidP="00BF6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программе                  </w:t>
      </w:r>
    </w:p>
    <w:p w:rsidR="00BF61DF" w:rsidRDefault="00BF61DF" w:rsidP="00BF6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Финансовая грамотность</w:t>
      </w:r>
      <w:r w:rsidR="00C87C5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-4 классы 202</w:t>
      </w:r>
      <w:r w:rsidR="00C87C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-2022</w:t>
      </w:r>
      <w:r w:rsidR="00C87C5C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2531"/>
        <w:gridCol w:w="7040"/>
      </w:tblGrid>
      <w:tr w:rsidR="00BF61DF" w:rsidTr="00BF61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AD" w:rsidRPr="008C5F4C" w:rsidRDefault="001A69AD" w:rsidP="001A69AD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Конституция Российской Федерации (принята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всенародным голосованием 12.12.1993 г. с изменениями, одобренными в ходе общероссийского голосования 01.07.2020 г.).</w:t>
            </w:r>
          </w:p>
          <w:p w:rsidR="001A69AD" w:rsidRDefault="001A69AD" w:rsidP="001A69AD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Закон «Об образовании в Российско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Федерации» от 29.12.2012 г. №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273-ФЗ.</w:t>
            </w:r>
          </w:p>
          <w:p w:rsidR="001A69AD" w:rsidRDefault="001A69AD" w:rsidP="001A69AD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ральный закон от 31.07.2020 №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304-ФЗ «О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несении изменений в Федеральный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"Об образовании в Российской Федерации"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воспитания обучающихся»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69AD" w:rsidRPr="008C5F4C" w:rsidRDefault="001A69AD" w:rsidP="001A69AD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      </w:r>
          </w:p>
          <w:p w:rsidR="001A69AD" w:rsidRDefault="001A69AD" w:rsidP="001A69AD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2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1A69AD" w:rsidRPr="008B22AE" w:rsidRDefault="001A69AD" w:rsidP="001A69AD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9AD" w:rsidRDefault="001A69AD" w:rsidP="001A69AD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едеральной целевой программы РФ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образования»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(Постановление Правительства РФ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26.12.2017 № 1642)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69AD" w:rsidRDefault="001A69AD" w:rsidP="001A69AD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«Стратегия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азвития воспитания в Российской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на период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2025 года (утв. Распоряжением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РФ от 29.05.2015)</w:t>
            </w:r>
          </w:p>
          <w:p w:rsidR="001A69AD" w:rsidRDefault="00F005A6" w:rsidP="001A69AD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</w:t>
            </w:r>
            <w:r w:rsidR="001A69AD">
              <w:rPr>
                <w:rFonts w:eastAsia="Times New Roman"/>
                <w:sz w:val="28"/>
                <w:szCs w:val="28"/>
                <w:lang w:eastAsia="ru-RU"/>
              </w:rPr>
              <w:t>8.</w:t>
            </w:r>
            <w:r w:rsidR="001A69AD">
              <w:rPr>
                <w:sz w:val="28"/>
                <w:szCs w:val="28"/>
              </w:rPr>
              <w:t xml:space="preserve"> Стратегия</w:t>
            </w:r>
            <w:r>
              <w:rPr>
                <w:sz w:val="28"/>
                <w:szCs w:val="28"/>
              </w:rPr>
              <w:t xml:space="preserve"> </w:t>
            </w:r>
            <w:r w:rsidR="001A69AD">
              <w:rPr>
                <w:sz w:val="28"/>
                <w:szCs w:val="28"/>
              </w:rPr>
              <w:t xml:space="preserve"> повышения</w:t>
            </w:r>
            <w:r>
              <w:rPr>
                <w:sz w:val="28"/>
                <w:szCs w:val="28"/>
              </w:rPr>
              <w:t xml:space="preserve"> </w:t>
            </w:r>
            <w:r w:rsidR="001A69AD">
              <w:rPr>
                <w:sz w:val="28"/>
                <w:szCs w:val="28"/>
              </w:rPr>
              <w:t xml:space="preserve"> финансовой</w:t>
            </w:r>
            <w:r>
              <w:rPr>
                <w:sz w:val="28"/>
                <w:szCs w:val="28"/>
              </w:rPr>
              <w:t xml:space="preserve"> </w:t>
            </w:r>
            <w:r w:rsidR="001A69AD">
              <w:rPr>
                <w:sz w:val="28"/>
                <w:szCs w:val="28"/>
              </w:rPr>
              <w:t xml:space="preserve"> грамотности</w:t>
            </w:r>
            <w:r>
              <w:rPr>
                <w:sz w:val="28"/>
                <w:szCs w:val="28"/>
              </w:rPr>
              <w:t xml:space="preserve"> </w:t>
            </w:r>
            <w:r w:rsidR="001A69AD">
              <w:rPr>
                <w:sz w:val="28"/>
                <w:szCs w:val="28"/>
              </w:rPr>
              <w:t xml:space="preserve"> в Российской</w:t>
            </w:r>
            <w:r>
              <w:rPr>
                <w:sz w:val="28"/>
                <w:szCs w:val="28"/>
              </w:rPr>
              <w:t xml:space="preserve"> </w:t>
            </w:r>
            <w:r w:rsidR="001A69AD">
              <w:rPr>
                <w:sz w:val="28"/>
                <w:szCs w:val="28"/>
              </w:rPr>
              <w:t xml:space="preserve"> Федерации на 2017 - 2023 годы, утвержденная</w:t>
            </w:r>
            <w:r>
              <w:rPr>
                <w:sz w:val="28"/>
                <w:szCs w:val="28"/>
              </w:rPr>
              <w:t xml:space="preserve"> </w:t>
            </w:r>
            <w:r w:rsidR="001A69AD">
              <w:rPr>
                <w:sz w:val="28"/>
                <w:szCs w:val="28"/>
              </w:rPr>
              <w:t xml:space="preserve"> Распоряжением</w:t>
            </w:r>
            <w:r>
              <w:rPr>
                <w:sz w:val="28"/>
                <w:szCs w:val="28"/>
              </w:rPr>
              <w:t xml:space="preserve"> </w:t>
            </w:r>
            <w:r w:rsidR="001A69AD">
              <w:rPr>
                <w:sz w:val="28"/>
                <w:szCs w:val="28"/>
              </w:rPr>
              <w:t xml:space="preserve"> Правительства Российской </w:t>
            </w:r>
            <w:r>
              <w:rPr>
                <w:sz w:val="28"/>
                <w:szCs w:val="28"/>
              </w:rPr>
              <w:t xml:space="preserve"> </w:t>
            </w:r>
            <w:r w:rsidR="001A69AD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</w:t>
            </w:r>
            <w:r w:rsidR="001A69AD">
              <w:rPr>
                <w:sz w:val="28"/>
                <w:szCs w:val="28"/>
              </w:rPr>
              <w:t xml:space="preserve"> от 25.09.2017 г. № 2039-р; </w:t>
            </w:r>
          </w:p>
          <w:p w:rsidR="00F005A6" w:rsidRDefault="00F005A6" w:rsidP="00F005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9. Письмо Министерства образования и науки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      </w:r>
            <w:r>
              <w:rPr>
                <w:sz w:val="28"/>
                <w:szCs w:val="28"/>
              </w:rPr>
              <w:lastRenderedPageBreak/>
              <w:t xml:space="preserve">в части проектной деятельности»; </w:t>
            </w:r>
          </w:p>
          <w:p w:rsidR="00F005A6" w:rsidRDefault="00F005A6" w:rsidP="00F005A6">
            <w:pPr>
              <w:pStyle w:val="Default"/>
              <w:rPr>
                <w:sz w:val="28"/>
                <w:szCs w:val="28"/>
              </w:rPr>
            </w:pPr>
          </w:p>
          <w:p w:rsidR="00F005A6" w:rsidRPr="008C5F4C" w:rsidRDefault="00F005A6" w:rsidP="00F005A6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Приказ Министерства просвещения РФ от 28.12.2018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F005A6" w:rsidRPr="00207555" w:rsidRDefault="00F005A6" w:rsidP="00F005A6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</w:p>
          <w:p w:rsidR="00F005A6" w:rsidRDefault="00F005A6" w:rsidP="00F005A6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20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(COVID-19)" (с изменениями на 24 марта 2021 года). Настоящее постановление действует до 1 января 2022 года.</w:t>
            </w:r>
          </w:p>
          <w:p w:rsidR="00F005A6" w:rsidRPr="001F5B40" w:rsidRDefault="00F005A6" w:rsidP="00F005A6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9352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стерства просвещения Российской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от 28.0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8.2020 г. № 442 "Об утверждении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организации и осуществления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по основным общеобразовательным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 -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вательным программам начального </w:t>
            </w:r>
            <w:r w:rsidRPr="001F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общего, основного общего и среднего общего образования"</w:t>
            </w:r>
          </w:p>
          <w:p w:rsidR="00F005A6" w:rsidRDefault="00F005A6" w:rsidP="00F005A6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Приказ Министерства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науки РФ от 30 марта 2016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оснащении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общеобразовательных </w:t>
            </w:r>
            <w:r w:rsidRPr="008C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 w:rsidR="00580ABB" w:rsidRDefault="00580ABB" w:rsidP="0058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0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основная образовательная программа начального общего 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(Одобрена 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федерального учебно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дического объединения по общему образованию </w:t>
            </w:r>
            <w:r w:rsidRPr="00FC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(протокол от 8 апреля 2015 г. № 1/15)</w:t>
            </w:r>
            <w:r w:rsidRPr="0037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0ABB" w:rsidRDefault="00580ABB" w:rsidP="0058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16. Авторская программа преподавания: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Корлюгова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"Финансовая грамотность" М: ВАКО, 2018</w:t>
            </w:r>
            <w:r w:rsidR="00FA3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A3D28" w:rsidRDefault="00FA3D28" w:rsidP="00FA3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17.</w:t>
            </w:r>
            <w:r w:rsidRPr="0037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письмо «О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организации учебного процесса в образовательных учрежд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ениях Ярославской области в 2021-2022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A3D28" w:rsidRDefault="00FA3D28" w:rsidP="00FA3D2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Рабочая программа воспитания школы 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«Пружининская СШ», утвержденная приказом 01-09/21 от 22.03.2021 г. </w:t>
            </w:r>
          </w:p>
          <w:p w:rsidR="00FA3D28" w:rsidRDefault="00FA3D28" w:rsidP="00FA3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7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чебный план </w:t>
            </w:r>
            <w:r w:rsidRPr="0037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0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«Пружининская СШ» на 2021 -2022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Приказ №  01-09/68 от 01.09.2021 г.</w:t>
            </w:r>
            <w:bookmarkStart w:id="0" w:name="_GoBack"/>
            <w:bookmarkEnd w:id="0"/>
          </w:p>
          <w:p w:rsidR="00FA3D28" w:rsidRDefault="00FA3D28" w:rsidP="00FA3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D28" w:rsidRDefault="00FA3D28" w:rsidP="00FA3D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ABB" w:rsidRDefault="00580ABB" w:rsidP="0058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5A6" w:rsidRPr="008C5F4C" w:rsidRDefault="00F005A6" w:rsidP="00F005A6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5A6" w:rsidRDefault="00F005A6" w:rsidP="001A69AD">
            <w:pPr>
              <w:pStyle w:val="Default"/>
              <w:rPr>
                <w:sz w:val="28"/>
                <w:szCs w:val="28"/>
              </w:rPr>
            </w:pPr>
          </w:p>
          <w:p w:rsidR="001A69AD" w:rsidRPr="001F5B40" w:rsidRDefault="001A69AD" w:rsidP="001A69AD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9AD" w:rsidRPr="008B22AE" w:rsidRDefault="001A69AD" w:rsidP="001A69AD">
            <w:pPr>
              <w:pStyle w:val="a4"/>
              <w:tabs>
                <w:tab w:val="left" w:pos="708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F61DF" w:rsidRDefault="00BF61DF">
            <w:pPr>
              <w:pStyle w:val="Default"/>
            </w:pPr>
          </w:p>
          <w:p w:rsidR="00BF61DF" w:rsidRDefault="00BF61DF" w:rsidP="001A69AD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</w:p>
          <w:p w:rsidR="00BF61DF" w:rsidRDefault="00BF61DF" w:rsidP="00F005A6">
            <w:pPr>
              <w:pStyle w:val="Default"/>
              <w:rPr>
                <w:sz w:val="28"/>
                <w:szCs w:val="28"/>
              </w:rPr>
            </w:pPr>
          </w:p>
        </w:tc>
      </w:tr>
      <w:tr w:rsidR="00BF61DF" w:rsidTr="00BF61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Реализуемый УМК</w:t>
            </w:r>
          </w:p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DF" w:rsidRDefault="00BF61DF" w:rsidP="00D852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Корлюгова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Ю.</w:t>
            </w:r>
            <w:r w:rsidR="00FA3D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3D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Гоппе</w:t>
            </w:r>
            <w:proofErr w:type="spellEnd"/>
            <w:r w:rsidR="00FA3D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Е.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Финансовая грамотность: методические рекомендации для учителя. 4 класс. - М.:</w:t>
            </w:r>
            <w:r w:rsidR="00FA3D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ВАКО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201</w:t>
            </w:r>
            <w:r w:rsidR="00FA3D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BF61DF" w:rsidRDefault="00BF61DF" w:rsidP="00D852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Федин С.Н. Финансовая грамотность: Материалы для учащихся (2</w:t>
            </w:r>
            <w:r w:rsidR="0056346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3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класс</w:t>
            </w:r>
            <w:r w:rsidR="0056346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в 2-х частях), М.:</w:t>
            </w:r>
            <w:r w:rsidR="0056346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ВАКО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20</w:t>
            </w:r>
            <w:r w:rsidR="0056346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BF61DF" w:rsidRDefault="00BF61DF" w:rsidP="00D852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Гловели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</w:t>
            </w:r>
            <w:r w:rsidR="003C4A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4A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Гоппе</w:t>
            </w:r>
            <w:proofErr w:type="spellEnd"/>
            <w:r w:rsidR="003C4A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Е.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Финансовая грамо</w:t>
            </w:r>
            <w:r w:rsidR="003C4A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тность: Материалы для учащихся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4 класс - М.: </w:t>
            </w:r>
            <w:r w:rsidR="003C4A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ВАКО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201</w:t>
            </w:r>
            <w:r w:rsidR="003C4A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3C4AE1" w:rsidRDefault="003C4AE1" w:rsidP="00D852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Корлюгова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Е.  Рабочая тетрадь 4 класс. М: ВАКО, 2018</w:t>
            </w:r>
          </w:p>
          <w:p w:rsidR="003C4AE1" w:rsidRDefault="003C4AE1" w:rsidP="00D8528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Корлюгова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Е.  Материалы для родителей 4 класс М: ВАКО, 2018</w:t>
            </w:r>
          </w:p>
          <w:p w:rsidR="0056346D" w:rsidRPr="00BD0B47" w:rsidRDefault="0056346D" w:rsidP="00BD0B4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Корлюгова</w:t>
            </w:r>
            <w:proofErr w:type="spellEnd"/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Е. </w:t>
            </w:r>
            <w:proofErr w:type="spellStart"/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Гоппе</w:t>
            </w:r>
            <w:proofErr w:type="spellEnd"/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Учебная программа. 2, 3 классы. ), </w:t>
            </w:r>
            <w:r w:rsid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М: ВАКО, 2020</w:t>
            </w:r>
          </w:p>
          <w:p w:rsidR="0056346D" w:rsidRPr="00BD0B47" w:rsidRDefault="0056346D" w:rsidP="00BD0B4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Корлюгова</w:t>
            </w:r>
            <w:proofErr w:type="spellEnd"/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Е. </w:t>
            </w:r>
            <w:proofErr w:type="spellStart"/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Гоппе</w:t>
            </w:r>
            <w:proofErr w:type="spellEnd"/>
            <w:r w:rsidRP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Методические рекомендации для учителя. 2, 3 классы. </w:t>
            </w:r>
            <w:r w:rsidR="00BD0B4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М: ВАКО, 2020</w:t>
            </w:r>
          </w:p>
          <w:p w:rsidR="0056346D" w:rsidRDefault="0056346D" w:rsidP="005634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Корлюгова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Рабочая тетрадь. 2, 3 классы. ), М.:ВАКО, 2020.</w:t>
            </w:r>
          </w:p>
          <w:p w:rsidR="0056346D" w:rsidRDefault="0056346D" w:rsidP="00BD0B47">
            <w:p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DF" w:rsidTr="00BF61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изучения предмета</w:t>
            </w:r>
          </w:p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DF" w:rsidRDefault="00BF61DF">
            <w:pPr>
              <w:shd w:val="clear" w:color="auto" w:fill="FFFFFF"/>
              <w:ind w:left="34" w:right="5" w:firstLine="527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      </w:r>
          </w:p>
          <w:p w:rsidR="00BF61DF" w:rsidRDefault="00BF61DF">
            <w:pPr>
              <w:shd w:val="clear" w:color="auto" w:fill="FFFFFF"/>
              <w:ind w:left="720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BF61DF" w:rsidRDefault="00BF61DF">
            <w:pPr>
              <w:shd w:val="clear" w:color="auto" w:fill="FFFFFF"/>
              <w:ind w:left="720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Задачи программы:</w:t>
            </w:r>
          </w:p>
          <w:p w:rsidR="00BF61DF" w:rsidRDefault="00BF61DF">
            <w:pPr>
              <w:shd w:val="clear" w:color="auto" w:fill="FFFFFF"/>
              <w:spacing w:after="136" w:line="272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Формируемые компетенции</w:t>
            </w:r>
          </w:p>
          <w:p w:rsidR="00BF61DF" w:rsidRDefault="00BF61DF" w:rsidP="00D852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7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осуществлять поиск и использование информации необходимой для результативного и эффективного решения задач в финансовой сфере;</w:t>
            </w:r>
          </w:p>
          <w:p w:rsidR="00BF61DF" w:rsidRDefault="00BF61DF" w:rsidP="00D852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7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определять актуальные и потенциальные источники доходов;</w:t>
            </w:r>
          </w:p>
          <w:p w:rsidR="00BF61DF" w:rsidRDefault="00BF61DF" w:rsidP="00D852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7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      </w:r>
          </w:p>
          <w:p w:rsidR="00BF61DF" w:rsidRDefault="00BF61DF" w:rsidP="00D852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7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выявлять возможные финансовые риски, оценивать их, разрабатывать меры по уменьшению рисков;</w:t>
            </w:r>
          </w:p>
          <w:p w:rsidR="00BF61DF" w:rsidRDefault="00BF61DF" w:rsidP="00D852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7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      </w:r>
          </w:p>
          <w:p w:rsidR="00BF61DF" w:rsidRDefault="00BF61DF" w:rsidP="00D852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7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      </w:r>
          </w:p>
          <w:p w:rsidR="00BF61DF" w:rsidRDefault="00BF61DF" w:rsidP="00D852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7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сравнивать возможности - оценивать соотношения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уровня расходов и степени защищенности, обеспечиваемой страховым продуктом;</w:t>
            </w:r>
          </w:p>
          <w:p w:rsidR="00BF61DF" w:rsidRDefault="00BF61DF" w:rsidP="00D852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7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оценивать степень безопасности различных предложений на финансовом рынке;</w:t>
            </w:r>
          </w:p>
          <w:p w:rsidR="00BF61DF" w:rsidRDefault="00BF61DF" w:rsidP="00D852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57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оценивать их эффективность и качество, описывать алгоритм действий в ситуации финансового мошенничества.</w:t>
            </w:r>
          </w:p>
          <w:p w:rsidR="00BF61DF" w:rsidRDefault="00BF61DF" w:rsidP="00D8528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4" w:right="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учить планировать личный бюджет и постановку целей;</w:t>
            </w:r>
          </w:p>
          <w:p w:rsidR="00BF61DF" w:rsidRDefault="00BF61DF" w:rsidP="00D8528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4" w:right="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рассмотреть способы достижения финансовых целей (накопления, депозиты, вклады);</w:t>
            </w:r>
          </w:p>
          <w:p w:rsidR="00BF61DF" w:rsidRDefault="00BF61DF" w:rsidP="00D8528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4" w:right="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познакомить с особенностями функционирования банков, пенсионных фондов, налоговых и страховых компаний;</w:t>
            </w:r>
          </w:p>
          <w:p w:rsidR="00BF61DF" w:rsidRDefault="00BF61DF" w:rsidP="00D8528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4" w:right="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познакомить с понятиями «право» и «налоги»;</w:t>
            </w:r>
          </w:p>
          <w:p w:rsidR="00BF61DF" w:rsidRDefault="00BF61DF" w:rsidP="00D8528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604" w:right="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формировать основы предпринимательства, через игровую деятельность.</w:t>
            </w:r>
          </w:p>
          <w:p w:rsidR="00BF61DF" w:rsidRDefault="00BF61DF">
            <w:pPr>
              <w:pStyle w:val="Default"/>
              <w:rPr>
                <w:sz w:val="28"/>
                <w:szCs w:val="28"/>
              </w:rPr>
            </w:pPr>
          </w:p>
          <w:p w:rsidR="00BF61DF" w:rsidRDefault="00BF61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F61DF" w:rsidTr="00BF61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DF" w:rsidRDefault="00C8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F61D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DF" w:rsidTr="00BF61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DF" w:rsidRDefault="00BF61DF">
            <w:pPr>
              <w:shd w:val="clear" w:color="auto" w:fill="FFFFFF"/>
              <w:ind w:firstLine="708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  <w:lang w:eastAsia="ru-RU"/>
              </w:rPr>
              <w:t>В соответствии с учебным планом образовательного учреждения на изучение курса «Финансовая грамотность» 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</w:t>
            </w:r>
            <w:r w:rsidR="00C87C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3-4 классе отводится по 34 часа, по 1 занятию в неделю.</w:t>
            </w:r>
          </w:p>
          <w:p w:rsidR="00BF61DF" w:rsidRDefault="00BF61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F61DF" w:rsidTr="00BF61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DF" w:rsidRDefault="00BF61DF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Предметными результатами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изучения курса являются формирование следующих умений:</w:t>
            </w:r>
          </w:p>
          <w:p w:rsidR="00BF61DF" w:rsidRDefault="00BF61DF" w:rsidP="00D8528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понимание и правильное использование экономических терминов;</w:t>
            </w:r>
          </w:p>
          <w:p w:rsidR="00BF61DF" w:rsidRDefault="00BF61DF" w:rsidP="00D8528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представление о роли денег в семье и обществе;</w:t>
            </w:r>
          </w:p>
          <w:p w:rsidR="00BF61DF" w:rsidRDefault="00BF61DF" w:rsidP="00D8528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умение характеризовать виды и функции денег;</w:t>
            </w:r>
          </w:p>
          <w:p w:rsidR="00BF61DF" w:rsidRDefault="00BF61DF" w:rsidP="00D8528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знание источников доходов и направлений расходов семьи;</w:t>
            </w:r>
          </w:p>
          <w:p w:rsidR="00BF61DF" w:rsidRDefault="00BF61DF" w:rsidP="00D8528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умение рассчитывать доходы и расходы и составлять простой семейный бюджет;</w:t>
            </w:r>
          </w:p>
          <w:p w:rsidR="00BF61DF" w:rsidRDefault="00BF61DF" w:rsidP="00D8528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определение элементарных проблем в области семейных финансов и путей их решения;</w:t>
            </w:r>
          </w:p>
          <w:p w:rsidR="00BF61DF" w:rsidRDefault="00BF61DF" w:rsidP="00D8528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520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проведение элементарных финансовых расчётов.</w:t>
            </w:r>
          </w:p>
          <w:p w:rsidR="00BF61DF" w:rsidRDefault="00BF61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DF" w:rsidTr="00BF61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технологии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DF" w:rsidRPr="00445B7D" w:rsidRDefault="00445B7D" w:rsidP="00445B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B7D">
              <w:rPr>
                <w:rFonts w:ascii="Times New Roman" w:hAnsi="Times New Roman"/>
                <w:sz w:val="28"/>
                <w:szCs w:val="28"/>
              </w:rPr>
              <w:t xml:space="preserve">проектная, развивающего обучения, компьютерные, информационно-коммуникационная, игровые, обучение в сотрудничестве, интерактивные, личностно-ориентированное  развивающее обучение,  диалоговые, </w:t>
            </w:r>
            <w:r w:rsidRPr="0044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уровневой дифференциации обучения, дистанционного обучения,  оценивания достижений учащихся</w:t>
            </w:r>
          </w:p>
        </w:tc>
      </w:tr>
      <w:tr w:rsidR="00BF61DF" w:rsidTr="00BF61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DF" w:rsidRDefault="00BF6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DF" w:rsidRDefault="00BF61DF">
            <w:pPr>
              <w:shd w:val="clear" w:color="auto" w:fill="FFFFFF"/>
              <w:ind w:firstLine="709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lang w:eastAsia="ru-RU"/>
              </w:rPr>
              <w:t>Результативность реализации программы 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отслеживается через: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устный опрос;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письменная самостоятельная работа: ответы на вопросы;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тестовое задание;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задач;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кроссворда и анаграммы;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мини-исследование;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графическая работа: построение схем и диаграмм связей;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творческая работа: компьютерная презентация;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викторина;</w:t>
            </w:r>
          </w:p>
          <w:p w:rsidR="00BF61DF" w:rsidRDefault="00BF61DF" w:rsidP="00D8528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52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проект.</w:t>
            </w:r>
          </w:p>
          <w:p w:rsidR="00BF61DF" w:rsidRDefault="00BF61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61DF" w:rsidRDefault="00BF61DF" w:rsidP="00BF61DF">
      <w:pPr>
        <w:rPr>
          <w:rFonts w:ascii="Times New Roman" w:hAnsi="Times New Roman" w:cs="Times New Roman"/>
          <w:sz w:val="28"/>
          <w:szCs w:val="28"/>
        </w:rPr>
      </w:pPr>
    </w:p>
    <w:p w:rsidR="00C96203" w:rsidRDefault="00C96203"/>
    <w:sectPr w:rsidR="00C96203" w:rsidSect="00C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1E" w:rsidRDefault="00786D1E" w:rsidP="00FA3D28">
      <w:pPr>
        <w:spacing w:after="0" w:line="240" w:lineRule="auto"/>
      </w:pPr>
      <w:r>
        <w:separator/>
      </w:r>
    </w:p>
  </w:endnote>
  <w:endnote w:type="continuationSeparator" w:id="0">
    <w:p w:rsidR="00786D1E" w:rsidRDefault="00786D1E" w:rsidP="00F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1E" w:rsidRDefault="00786D1E" w:rsidP="00FA3D28">
      <w:pPr>
        <w:spacing w:after="0" w:line="240" w:lineRule="auto"/>
      </w:pPr>
      <w:r>
        <w:separator/>
      </w:r>
    </w:p>
  </w:footnote>
  <w:footnote w:type="continuationSeparator" w:id="0">
    <w:p w:rsidR="00786D1E" w:rsidRDefault="00786D1E" w:rsidP="00FA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D20"/>
    <w:multiLevelType w:val="multilevel"/>
    <w:tmpl w:val="29FC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94FE6"/>
    <w:multiLevelType w:val="multilevel"/>
    <w:tmpl w:val="E22E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5048A"/>
    <w:multiLevelType w:val="multilevel"/>
    <w:tmpl w:val="B02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76AD6"/>
    <w:multiLevelType w:val="multilevel"/>
    <w:tmpl w:val="9104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46F02"/>
    <w:multiLevelType w:val="multilevel"/>
    <w:tmpl w:val="D168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1DF"/>
    <w:rsid w:val="001279C7"/>
    <w:rsid w:val="001A69AD"/>
    <w:rsid w:val="003C4AE1"/>
    <w:rsid w:val="003E3EB6"/>
    <w:rsid w:val="003E54BC"/>
    <w:rsid w:val="003F2FD1"/>
    <w:rsid w:val="00445B7D"/>
    <w:rsid w:val="00472F37"/>
    <w:rsid w:val="004C0529"/>
    <w:rsid w:val="0056346D"/>
    <w:rsid w:val="00580ABB"/>
    <w:rsid w:val="005D3FE9"/>
    <w:rsid w:val="007245A3"/>
    <w:rsid w:val="00741CD2"/>
    <w:rsid w:val="00786D1E"/>
    <w:rsid w:val="00BD0B47"/>
    <w:rsid w:val="00BF61DF"/>
    <w:rsid w:val="00C87C5C"/>
    <w:rsid w:val="00C96203"/>
    <w:rsid w:val="00F005A6"/>
    <w:rsid w:val="00FA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A69AD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A69AD"/>
  </w:style>
  <w:style w:type="paragraph" w:styleId="a6">
    <w:name w:val="endnote text"/>
    <w:basedOn w:val="a"/>
    <w:link w:val="a7"/>
    <w:uiPriority w:val="99"/>
    <w:semiHidden/>
    <w:unhideWhenUsed/>
    <w:rsid w:val="00FA3D2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A3D2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A3D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Rus2</dc:creator>
  <cp:lastModifiedBy>Rus2</cp:lastModifiedBy>
  <cp:revision>8</cp:revision>
  <dcterms:created xsi:type="dcterms:W3CDTF">2021-06-18T08:51:00Z</dcterms:created>
  <dcterms:modified xsi:type="dcterms:W3CDTF">2021-09-07T18:03:00Z</dcterms:modified>
</cp:coreProperties>
</file>